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83" w:rsidRDefault="00821283" w:rsidP="008212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10B10" w:rsidRDefault="00410B10" w:rsidP="008212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76E45" w:rsidRPr="00043E2B" w:rsidRDefault="007F662D" w:rsidP="00C46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447790" cy="8891905"/>
            <wp:effectExtent l="19050" t="0" r="0" b="0"/>
            <wp:docPr id="16" name="Рисунок 16" descr="D:\Переброс\D\ОПОП описание\Сканированные титульники\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ереброс\D\ОПОП описание\Сканированные титульники\А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889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E45">
        <w:rPr>
          <w:bCs/>
          <w:sz w:val="28"/>
          <w:szCs w:val="28"/>
        </w:rPr>
        <w:br w:type="page"/>
      </w:r>
    </w:p>
    <w:p w:rsidR="0026400F" w:rsidRDefault="0026400F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lastRenderedPageBreak/>
        <w:t>СОДЕРЖАНИЕ</w:t>
      </w:r>
    </w:p>
    <w:p w:rsidR="00701EEA" w:rsidRPr="004D01B3" w:rsidRDefault="00701EEA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817"/>
        <w:gridCol w:w="8222"/>
        <w:gridCol w:w="850"/>
      </w:tblGrid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26400F" w:rsidRPr="004D01B3" w:rsidRDefault="0051493E" w:rsidP="00DA415C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="0026400F" w:rsidRPr="004D01B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ППССЗ</w:t>
            </w:r>
            <w:r w:rsidR="0026400F" w:rsidRPr="004D01B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51493E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Общая характеристика </w:t>
            </w:r>
            <w:r w:rsidR="0051493E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Нормативный срок освоения </w:t>
            </w:r>
            <w:r w:rsidR="0051493E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00F" w:rsidRPr="004D01B3" w:rsidTr="0051493E">
        <w:trPr>
          <w:trHeight w:val="120"/>
        </w:trPr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51493E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26400F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Требования к результатам освоения </w:t>
            </w:r>
            <w:r w:rsidR="0051493E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2.2.3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26400F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:rsidR="0026400F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850" w:type="dxa"/>
          </w:tcPr>
          <w:p w:rsidR="00701EEA" w:rsidRPr="004D01B3" w:rsidRDefault="00701EE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850" w:type="dxa"/>
          </w:tcPr>
          <w:p w:rsidR="00701EEA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850" w:type="dxa"/>
          </w:tcPr>
          <w:p w:rsidR="00701EEA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850" w:type="dxa"/>
          </w:tcPr>
          <w:p w:rsidR="00701EEA" w:rsidRPr="004D01B3" w:rsidRDefault="00F442F3" w:rsidP="00D10614">
            <w:pPr>
              <w:widowControl w:val="0"/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E35250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:rsidR="00701EEA" w:rsidRPr="004D01B3" w:rsidRDefault="004F45B7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цикл. П</w:t>
            </w:r>
            <w:r w:rsidR="00701EEA" w:rsidRPr="004D01B3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850" w:type="dxa"/>
          </w:tcPr>
          <w:p w:rsidR="00701EEA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:rsidR="00701EEA" w:rsidRPr="004D01B3" w:rsidRDefault="00F442F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1159" w:rsidRPr="004D01B3" w:rsidTr="0026400F">
        <w:tc>
          <w:tcPr>
            <w:tcW w:w="817" w:type="dxa"/>
          </w:tcPr>
          <w:p w:rsidR="00F01159" w:rsidRDefault="00F01159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222" w:type="dxa"/>
          </w:tcPr>
          <w:p w:rsidR="00F01159" w:rsidRPr="004D01B3" w:rsidRDefault="00F01159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850" w:type="dxa"/>
          </w:tcPr>
          <w:p w:rsidR="00F01159" w:rsidRDefault="00F01159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01EEA" w:rsidRPr="004D01B3" w:rsidRDefault="00701EEA" w:rsidP="00F442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42F3">
              <w:rPr>
                <w:b/>
                <w:sz w:val="28"/>
                <w:szCs w:val="28"/>
              </w:rPr>
              <w:t>0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:rsidR="00701EEA" w:rsidRPr="004D01B3" w:rsidRDefault="00701EEA" w:rsidP="00F442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2F3">
              <w:rPr>
                <w:sz w:val="28"/>
                <w:szCs w:val="28"/>
              </w:rPr>
              <w:t>0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5.2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государственной итоговой </w:t>
            </w:r>
            <w:r w:rsidRPr="004D01B3">
              <w:rPr>
                <w:sz w:val="28"/>
                <w:szCs w:val="28"/>
              </w:rPr>
              <w:t>аттестации</w:t>
            </w:r>
          </w:p>
        </w:tc>
        <w:tc>
          <w:tcPr>
            <w:tcW w:w="850" w:type="dxa"/>
          </w:tcPr>
          <w:p w:rsidR="00701EEA" w:rsidRPr="004D01B3" w:rsidRDefault="00701EE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0FA3">
              <w:rPr>
                <w:sz w:val="28"/>
                <w:szCs w:val="28"/>
              </w:rPr>
              <w:t>2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Ресурсное обеспечение </w:t>
            </w:r>
            <w:r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01EEA" w:rsidRPr="004D01B3" w:rsidRDefault="00701EE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0FA3">
              <w:rPr>
                <w:b/>
                <w:sz w:val="28"/>
                <w:szCs w:val="28"/>
              </w:rPr>
              <w:t>3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701EEA" w:rsidRPr="004D01B3" w:rsidRDefault="00701EEA" w:rsidP="00F442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475E">
              <w:rPr>
                <w:sz w:val="28"/>
                <w:szCs w:val="28"/>
              </w:rPr>
              <w:t>3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Кадровое обеспечение реализации </w:t>
            </w:r>
            <w:r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701EEA" w:rsidRPr="004D01B3" w:rsidRDefault="00701EEA" w:rsidP="00F442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475E">
              <w:rPr>
                <w:sz w:val="28"/>
                <w:szCs w:val="28"/>
              </w:rPr>
              <w:t>4</w:t>
            </w:r>
          </w:p>
        </w:tc>
      </w:tr>
      <w:tr w:rsidR="00701EEA" w:rsidRPr="004D01B3" w:rsidTr="0026400F">
        <w:tc>
          <w:tcPr>
            <w:tcW w:w="817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6.3</w:t>
            </w:r>
          </w:p>
        </w:tc>
        <w:tc>
          <w:tcPr>
            <w:tcW w:w="8222" w:type="dxa"/>
          </w:tcPr>
          <w:p w:rsidR="00701EEA" w:rsidRPr="004D01B3" w:rsidRDefault="00701EEA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:rsidR="00701EEA" w:rsidRPr="004D01B3" w:rsidRDefault="00701EEA" w:rsidP="00F442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475E">
              <w:rPr>
                <w:sz w:val="28"/>
                <w:szCs w:val="28"/>
              </w:rPr>
              <w:t>5</w:t>
            </w:r>
          </w:p>
        </w:tc>
      </w:tr>
      <w:tr w:rsidR="00F01159" w:rsidRPr="004D01B3" w:rsidTr="0026400F">
        <w:tc>
          <w:tcPr>
            <w:tcW w:w="817" w:type="dxa"/>
          </w:tcPr>
          <w:p w:rsidR="00F01159" w:rsidRPr="00D01193" w:rsidRDefault="00F01159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D0119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F01159" w:rsidRPr="00D01193" w:rsidRDefault="00F01159" w:rsidP="0026400F">
            <w:pPr>
              <w:pStyle w:val="af7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D01193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:rsidR="00F01159" w:rsidRDefault="00F01159" w:rsidP="00F442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400F" w:rsidRPr="004D01B3" w:rsidRDefault="0026400F" w:rsidP="0026400F">
      <w:pPr>
        <w:ind w:left="720"/>
        <w:jc w:val="both"/>
        <w:rPr>
          <w:sz w:val="28"/>
          <w:szCs w:val="28"/>
        </w:rPr>
      </w:pPr>
    </w:p>
    <w:p w:rsidR="0026400F" w:rsidRDefault="0026400F" w:rsidP="0026400F">
      <w:pPr>
        <w:ind w:left="720"/>
        <w:jc w:val="both"/>
        <w:rPr>
          <w:sz w:val="28"/>
          <w:szCs w:val="28"/>
        </w:rPr>
      </w:pPr>
    </w:p>
    <w:p w:rsidR="00D01193" w:rsidRDefault="00D01193" w:rsidP="0026400F">
      <w:pPr>
        <w:ind w:left="720"/>
        <w:jc w:val="both"/>
        <w:rPr>
          <w:sz w:val="28"/>
          <w:szCs w:val="28"/>
        </w:rPr>
      </w:pPr>
    </w:p>
    <w:p w:rsidR="00076E45" w:rsidRDefault="00076E45" w:rsidP="0026400F">
      <w:pPr>
        <w:ind w:left="720"/>
        <w:jc w:val="both"/>
        <w:rPr>
          <w:sz w:val="28"/>
          <w:szCs w:val="28"/>
        </w:rPr>
      </w:pPr>
    </w:p>
    <w:p w:rsidR="00076E45" w:rsidRDefault="00076E45" w:rsidP="0026400F">
      <w:pPr>
        <w:ind w:left="720"/>
        <w:jc w:val="both"/>
        <w:rPr>
          <w:sz w:val="28"/>
          <w:szCs w:val="28"/>
        </w:rPr>
      </w:pPr>
    </w:p>
    <w:p w:rsidR="00076E45" w:rsidRDefault="00076E45" w:rsidP="0026400F">
      <w:pPr>
        <w:ind w:left="720"/>
        <w:jc w:val="both"/>
        <w:rPr>
          <w:sz w:val="28"/>
          <w:szCs w:val="28"/>
        </w:rPr>
      </w:pPr>
    </w:p>
    <w:p w:rsidR="008A1647" w:rsidRDefault="008A1647" w:rsidP="00770746">
      <w:pPr>
        <w:pStyle w:val="210"/>
        <w:numPr>
          <w:ilvl w:val="0"/>
          <w:numId w:val="16"/>
        </w:numPr>
        <w:suppressAutoHyphens/>
        <w:ind w:right="-1"/>
        <w:jc w:val="both"/>
        <w:rPr>
          <w:b/>
          <w:szCs w:val="28"/>
        </w:rPr>
      </w:pPr>
      <w:bookmarkStart w:id="0" w:name="_Toc330986533"/>
      <w:r w:rsidRPr="004D01B3">
        <w:rPr>
          <w:b/>
          <w:szCs w:val="28"/>
        </w:rPr>
        <w:lastRenderedPageBreak/>
        <w:t>ХАРАКТЕРИСТИКА ПОДГОТОВКИ ПО СПЕЦИАЛЬНОСТИ</w:t>
      </w:r>
      <w:bookmarkEnd w:id="0"/>
    </w:p>
    <w:p w:rsidR="003B3BFD" w:rsidRPr="004D01B3" w:rsidRDefault="003B3BFD" w:rsidP="003B3BFD">
      <w:pPr>
        <w:pStyle w:val="210"/>
        <w:suppressAutoHyphens/>
        <w:ind w:left="942" w:right="-1" w:firstLine="0"/>
        <w:jc w:val="both"/>
        <w:rPr>
          <w:b/>
          <w:szCs w:val="28"/>
        </w:rPr>
      </w:pPr>
    </w:p>
    <w:p w:rsidR="0026400F" w:rsidRPr="004D01B3" w:rsidRDefault="0026400F" w:rsidP="0026400F">
      <w:pPr>
        <w:pStyle w:val="2"/>
        <w:ind w:firstLine="567"/>
        <w:jc w:val="both"/>
        <w:rPr>
          <w:b/>
          <w:bCs/>
          <w:iCs/>
          <w:sz w:val="28"/>
          <w:szCs w:val="28"/>
        </w:rPr>
      </w:pPr>
      <w:bookmarkStart w:id="1" w:name="_Toc330986534"/>
      <w:r w:rsidRPr="004D01B3">
        <w:rPr>
          <w:b/>
          <w:sz w:val="28"/>
          <w:szCs w:val="28"/>
        </w:rPr>
        <w:t xml:space="preserve">1.1 </w:t>
      </w:r>
      <w:r w:rsidR="0051493E">
        <w:rPr>
          <w:b/>
          <w:sz w:val="28"/>
          <w:szCs w:val="28"/>
        </w:rPr>
        <w:t>Программа подготовки специалистов</w:t>
      </w:r>
      <w:r w:rsidR="00DA415C">
        <w:rPr>
          <w:b/>
          <w:sz w:val="28"/>
          <w:szCs w:val="28"/>
        </w:rPr>
        <w:t xml:space="preserve"> </w:t>
      </w:r>
      <w:r w:rsidR="0051493E">
        <w:rPr>
          <w:b/>
          <w:sz w:val="28"/>
          <w:szCs w:val="28"/>
        </w:rPr>
        <w:t>среднего звена</w:t>
      </w:r>
      <w:r w:rsidRPr="004D01B3">
        <w:rPr>
          <w:b/>
          <w:sz w:val="28"/>
          <w:szCs w:val="28"/>
        </w:rPr>
        <w:t xml:space="preserve"> (</w:t>
      </w:r>
      <w:r w:rsidR="0051493E">
        <w:rPr>
          <w:b/>
          <w:sz w:val="28"/>
          <w:szCs w:val="28"/>
        </w:rPr>
        <w:t>ППССЗ</w:t>
      </w:r>
      <w:r w:rsidRPr="004D01B3">
        <w:rPr>
          <w:b/>
          <w:sz w:val="28"/>
          <w:szCs w:val="28"/>
        </w:rPr>
        <w:t xml:space="preserve">) </w:t>
      </w:r>
      <w:bookmarkEnd w:id="1"/>
    </w:p>
    <w:p w:rsidR="008A1647" w:rsidRPr="004D01B3" w:rsidRDefault="0051493E" w:rsidP="0079497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ППССЗ</w:t>
      </w:r>
      <w:r w:rsidR="008A1647" w:rsidRPr="004D01B3">
        <w:rPr>
          <w:sz w:val="28"/>
          <w:szCs w:val="28"/>
        </w:rPr>
        <w:t xml:space="preserve"> представляет собой систему документов, разработанную и утвержденную </w:t>
      </w:r>
      <w:r w:rsidR="00C46D5B">
        <w:rPr>
          <w:sz w:val="28"/>
          <w:szCs w:val="28"/>
        </w:rPr>
        <w:t>Государственн</w:t>
      </w:r>
      <w:r w:rsidR="00E80E50">
        <w:rPr>
          <w:sz w:val="28"/>
          <w:szCs w:val="28"/>
        </w:rPr>
        <w:t>ым</w:t>
      </w:r>
      <w:r w:rsidR="00C46D5B">
        <w:rPr>
          <w:sz w:val="28"/>
          <w:szCs w:val="28"/>
        </w:rPr>
        <w:t xml:space="preserve"> профес</w:t>
      </w:r>
      <w:r w:rsidR="004E721B">
        <w:rPr>
          <w:sz w:val="28"/>
          <w:szCs w:val="28"/>
        </w:rPr>
        <w:t>сиональн</w:t>
      </w:r>
      <w:r w:rsidR="00E80E50">
        <w:rPr>
          <w:sz w:val="28"/>
          <w:szCs w:val="28"/>
        </w:rPr>
        <w:t>ым</w:t>
      </w:r>
      <w:r w:rsidR="004E721B">
        <w:rPr>
          <w:sz w:val="28"/>
          <w:szCs w:val="28"/>
        </w:rPr>
        <w:t xml:space="preserve"> образовательн</w:t>
      </w:r>
      <w:r w:rsidR="00E80E50">
        <w:rPr>
          <w:sz w:val="28"/>
          <w:szCs w:val="28"/>
        </w:rPr>
        <w:t>ым</w:t>
      </w:r>
      <w:r w:rsidR="004E721B">
        <w:rPr>
          <w:sz w:val="28"/>
          <w:szCs w:val="28"/>
        </w:rPr>
        <w:t xml:space="preserve"> учреждение</w:t>
      </w:r>
      <w:r w:rsidR="00E80E50">
        <w:rPr>
          <w:sz w:val="28"/>
          <w:szCs w:val="28"/>
        </w:rPr>
        <w:t>м</w:t>
      </w:r>
      <w:r w:rsidR="004E721B">
        <w:rPr>
          <w:sz w:val="28"/>
          <w:szCs w:val="28"/>
        </w:rPr>
        <w:t xml:space="preserve"> </w:t>
      </w:r>
      <w:r w:rsidR="008A1647" w:rsidRPr="004D01B3">
        <w:rPr>
          <w:sz w:val="28"/>
          <w:szCs w:val="28"/>
        </w:rPr>
        <w:t>«Юргинский техникум машиностроения и информационных технологий»</w:t>
      </w:r>
      <w:r w:rsidR="00F01159">
        <w:rPr>
          <w:sz w:val="28"/>
          <w:szCs w:val="28"/>
        </w:rPr>
        <w:t xml:space="preserve"> (далее ГПОУ  ЮТМиИТ</w:t>
      </w:r>
      <w:r w:rsidR="004E721B">
        <w:rPr>
          <w:sz w:val="28"/>
          <w:szCs w:val="28"/>
        </w:rPr>
        <w:t>)</w:t>
      </w:r>
      <w:r w:rsidR="008A1647" w:rsidRPr="004D01B3">
        <w:rPr>
          <w:sz w:val="28"/>
          <w:szCs w:val="28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397DB1">
        <w:rPr>
          <w:sz w:val="28"/>
          <w:szCs w:val="28"/>
        </w:rPr>
        <w:t>07.02.01 Архитектура</w:t>
      </w:r>
      <w:r w:rsidR="008A1647" w:rsidRPr="004D01B3">
        <w:rPr>
          <w:sz w:val="28"/>
          <w:szCs w:val="28"/>
        </w:rPr>
        <w:t>.</w:t>
      </w:r>
    </w:p>
    <w:p w:rsidR="008A1647" w:rsidRPr="004D01B3" w:rsidRDefault="008A1647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8A1647" w:rsidRPr="004D01B3" w:rsidRDefault="0026400F" w:rsidP="00770746">
      <w:pPr>
        <w:pStyle w:val="2"/>
        <w:numPr>
          <w:ilvl w:val="1"/>
          <w:numId w:val="11"/>
        </w:numPr>
        <w:shd w:val="clear" w:color="auto" w:fill="FFFFFF"/>
        <w:spacing w:before="120" w:after="60"/>
        <w:jc w:val="both"/>
        <w:rPr>
          <w:b/>
          <w:sz w:val="28"/>
          <w:szCs w:val="28"/>
        </w:rPr>
      </w:pPr>
      <w:bookmarkStart w:id="2" w:name="_Toc330986535"/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 xml:space="preserve">Нормативные документы для разработки </w:t>
      </w:r>
      <w:bookmarkStart w:id="3" w:name="_Toc253127826"/>
      <w:bookmarkStart w:id="4" w:name="_Toc253127902"/>
      <w:bookmarkEnd w:id="2"/>
      <w:r w:rsidR="0051493E">
        <w:rPr>
          <w:b/>
          <w:sz w:val="28"/>
          <w:szCs w:val="28"/>
        </w:rPr>
        <w:t>ППССЗ</w:t>
      </w:r>
    </w:p>
    <w:p w:rsidR="00DA415C" w:rsidRPr="00F91A06" w:rsidRDefault="00DA415C" w:rsidP="00770746">
      <w:pPr>
        <w:pStyle w:val="af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bookmarkStart w:id="5" w:name="_Toc330986536"/>
      <w:r w:rsidRPr="00F91A06">
        <w:rPr>
          <w:spacing w:val="-1"/>
          <w:sz w:val="28"/>
          <w:szCs w:val="28"/>
        </w:rPr>
        <w:t>Федеральный</w:t>
      </w:r>
      <w:r w:rsidRPr="00F91A06">
        <w:rPr>
          <w:sz w:val="28"/>
          <w:szCs w:val="28"/>
        </w:rPr>
        <w:t xml:space="preserve"> государственный образовательный стандарт </w:t>
      </w:r>
      <w:r>
        <w:rPr>
          <w:sz w:val="28"/>
          <w:szCs w:val="28"/>
        </w:rPr>
        <w:t>среднего</w:t>
      </w:r>
      <w:r w:rsidRPr="00DD00C9">
        <w:rPr>
          <w:sz w:val="28"/>
          <w:szCs w:val="28"/>
        </w:rPr>
        <w:t xml:space="preserve"> профессионального образования </w:t>
      </w:r>
      <w:r w:rsidR="00397DB1">
        <w:rPr>
          <w:sz w:val="28"/>
          <w:szCs w:val="28"/>
        </w:rPr>
        <w:t xml:space="preserve"> </w:t>
      </w:r>
      <w:r w:rsidRPr="00DD00C9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</w:t>
      </w:r>
      <w:r w:rsidRPr="00DD00C9">
        <w:rPr>
          <w:sz w:val="28"/>
          <w:szCs w:val="28"/>
        </w:rPr>
        <w:t xml:space="preserve"> </w:t>
      </w:r>
      <w:r w:rsidR="00397DB1">
        <w:rPr>
          <w:sz w:val="28"/>
          <w:szCs w:val="28"/>
        </w:rPr>
        <w:t>07.02.01 Архитектура</w:t>
      </w:r>
      <w:r w:rsidRPr="00DD00C9">
        <w:rPr>
          <w:sz w:val="28"/>
          <w:szCs w:val="28"/>
        </w:rPr>
        <w:t>, утвер</w:t>
      </w:r>
      <w:r>
        <w:rPr>
          <w:sz w:val="28"/>
          <w:szCs w:val="28"/>
        </w:rPr>
        <w:t xml:space="preserve">жденный </w:t>
      </w:r>
      <w:r w:rsidRPr="00DD00C9">
        <w:rPr>
          <w:sz w:val="28"/>
          <w:szCs w:val="28"/>
        </w:rPr>
        <w:t xml:space="preserve"> приказом Министерства образования и науки </w:t>
      </w:r>
      <w:r>
        <w:rPr>
          <w:sz w:val="28"/>
          <w:szCs w:val="28"/>
        </w:rPr>
        <w:t xml:space="preserve">РФ от </w:t>
      </w:r>
      <w:r w:rsidR="00397DB1">
        <w:rPr>
          <w:sz w:val="28"/>
          <w:szCs w:val="28"/>
        </w:rPr>
        <w:t>28 июля 2014 г. № 850</w:t>
      </w:r>
      <w:r w:rsidRPr="00DD00C9">
        <w:rPr>
          <w:sz w:val="28"/>
          <w:szCs w:val="28"/>
        </w:rPr>
        <w:t>, зарегистрирован</w:t>
      </w:r>
      <w:r>
        <w:rPr>
          <w:sz w:val="28"/>
          <w:szCs w:val="28"/>
        </w:rPr>
        <w:t xml:space="preserve">ный Министерством юстиции (рег. № </w:t>
      </w:r>
      <w:r w:rsidR="00397DB1">
        <w:rPr>
          <w:sz w:val="28"/>
          <w:szCs w:val="28"/>
        </w:rPr>
        <w:t>33633</w:t>
      </w:r>
      <w:r>
        <w:rPr>
          <w:sz w:val="28"/>
          <w:szCs w:val="28"/>
        </w:rPr>
        <w:t xml:space="preserve"> от </w:t>
      </w:r>
      <w:r w:rsidR="00397DB1">
        <w:rPr>
          <w:sz w:val="28"/>
          <w:szCs w:val="28"/>
        </w:rPr>
        <w:t xml:space="preserve">19 августа </w:t>
      </w:r>
      <w:r w:rsidR="00361B25">
        <w:rPr>
          <w:sz w:val="28"/>
          <w:szCs w:val="28"/>
        </w:rPr>
        <w:t>2014 г.</w:t>
      </w:r>
      <w:r w:rsidRPr="00DD00C9">
        <w:rPr>
          <w:sz w:val="28"/>
          <w:szCs w:val="28"/>
        </w:rPr>
        <w:t>);</w:t>
      </w:r>
    </w:p>
    <w:p w:rsidR="00DA415C" w:rsidRPr="00F91A06" w:rsidRDefault="00DA415C" w:rsidP="00770746">
      <w:pPr>
        <w:pStyle w:val="af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F91A06">
        <w:rPr>
          <w:spacing w:val="-1"/>
          <w:sz w:val="28"/>
          <w:szCs w:val="28"/>
        </w:rPr>
        <w:t>ормативно-методические документы Минобрнауки России;</w:t>
      </w:r>
    </w:p>
    <w:p w:rsidR="00DA415C" w:rsidRPr="004F45B7" w:rsidRDefault="00DA415C" w:rsidP="0077074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нормативно-методические документы техникума.</w:t>
      </w:r>
    </w:p>
    <w:p w:rsidR="004F45B7" w:rsidRPr="00020FA3" w:rsidRDefault="004F45B7" w:rsidP="004F45B7">
      <w:pPr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1647" w:rsidRPr="004D01B3" w:rsidRDefault="008A1647" w:rsidP="00770746">
      <w:pPr>
        <w:pStyle w:val="2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t xml:space="preserve">Общая характеристика </w:t>
      </w:r>
      <w:r w:rsidR="0051493E">
        <w:rPr>
          <w:b/>
          <w:sz w:val="28"/>
          <w:szCs w:val="28"/>
        </w:rPr>
        <w:t>ППССЗ</w:t>
      </w:r>
      <w:bookmarkEnd w:id="3"/>
      <w:bookmarkEnd w:id="4"/>
      <w:bookmarkEnd w:id="5"/>
    </w:p>
    <w:p w:rsidR="0026400F" w:rsidRPr="004D01B3" w:rsidRDefault="00397DB1" w:rsidP="00770746">
      <w:pPr>
        <w:numPr>
          <w:ilvl w:val="2"/>
          <w:numId w:val="11"/>
        </w:numPr>
        <w:jc w:val="both"/>
        <w:rPr>
          <w:b/>
          <w:sz w:val="28"/>
          <w:szCs w:val="28"/>
        </w:rPr>
      </w:pPr>
      <w:bookmarkStart w:id="6" w:name="_Toc330986537"/>
      <w:r>
        <w:rPr>
          <w:b/>
          <w:sz w:val="28"/>
          <w:szCs w:val="28"/>
        </w:rPr>
        <w:t>Срок получения СПО по ППССЗ базовой подготовки</w:t>
      </w:r>
    </w:p>
    <w:p w:rsidR="008A1647" w:rsidRPr="004D01B3" w:rsidRDefault="00397DB1" w:rsidP="00D352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1647" w:rsidRPr="004D01B3">
        <w:rPr>
          <w:sz w:val="28"/>
          <w:szCs w:val="28"/>
        </w:rPr>
        <w:t>рок освоения программы базово</w:t>
      </w:r>
      <w:r>
        <w:rPr>
          <w:sz w:val="28"/>
          <w:szCs w:val="28"/>
        </w:rPr>
        <w:t>й подготовки по специальности</w:t>
      </w:r>
      <w:r w:rsidR="008A1647" w:rsidRPr="004D01B3">
        <w:rPr>
          <w:sz w:val="28"/>
          <w:szCs w:val="28"/>
        </w:rPr>
        <w:t xml:space="preserve"> </w:t>
      </w:r>
      <w:r>
        <w:rPr>
          <w:sz w:val="28"/>
          <w:szCs w:val="28"/>
        </w:rPr>
        <w:t>07.02.01 Архитектура</w:t>
      </w:r>
      <w:r w:rsidR="0026400F" w:rsidRPr="004D01B3">
        <w:rPr>
          <w:sz w:val="28"/>
          <w:szCs w:val="28"/>
        </w:rPr>
        <w:t xml:space="preserve"> </w:t>
      </w:r>
      <w:r w:rsidR="008A1647" w:rsidRPr="004D01B3">
        <w:rPr>
          <w:sz w:val="28"/>
          <w:szCs w:val="28"/>
        </w:rPr>
        <w:t>при очной форме получения образования:</w:t>
      </w:r>
      <w:bookmarkEnd w:id="6"/>
    </w:p>
    <w:p w:rsidR="008A1647" w:rsidRDefault="008A1647" w:rsidP="00770746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1B3">
        <w:rPr>
          <w:spacing w:val="-1"/>
          <w:sz w:val="28"/>
          <w:szCs w:val="28"/>
        </w:rPr>
        <w:t>на базе</w:t>
      </w:r>
      <w:r w:rsidRPr="004D01B3">
        <w:rPr>
          <w:sz w:val="28"/>
          <w:szCs w:val="28"/>
        </w:rPr>
        <w:t xml:space="preserve"> </w:t>
      </w:r>
      <w:r w:rsidR="00397DB1">
        <w:rPr>
          <w:sz w:val="28"/>
          <w:szCs w:val="28"/>
        </w:rPr>
        <w:t>основного</w:t>
      </w:r>
      <w:r w:rsidR="00361B25">
        <w:rPr>
          <w:sz w:val="28"/>
          <w:szCs w:val="28"/>
        </w:rPr>
        <w:t xml:space="preserve"> общего образования - </w:t>
      </w:r>
      <w:r w:rsidR="00397DB1">
        <w:rPr>
          <w:sz w:val="28"/>
          <w:szCs w:val="28"/>
        </w:rPr>
        <w:t xml:space="preserve"> 3 </w:t>
      </w:r>
      <w:r w:rsidRPr="004D01B3">
        <w:rPr>
          <w:sz w:val="28"/>
          <w:szCs w:val="28"/>
        </w:rPr>
        <w:t>года 10 месяцев.</w:t>
      </w:r>
    </w:p>
    <w:p w:rsidR="009347FC" w:rsidRPr="004D01B3" w:rsidRDefault="009347FC" w:rsidP="009347FC">
      <w:pPr>
        <w:widowControl w:val="0"/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A1647" w:rsidRPr="004D01B3" w:rsidRDefault="002736CD" w:rsidP="00770746">
      <w:pPr>
        <w:pStyle w:val="af5"/>
        <w:numPr>
          <w:ilvl w:val="2"/>
          <w:numId w:val="11"/>
        </w:numPr>
        <w:tabs>
          <w:tab w:val="left" w:pos="1134"/>
          <w:tab w:val="left" w:pos="1418"/>
          <w:tab w:val="left" w:pos="1701"/>
        </w:tabs>
        <w:spacing w:after="0"/>
        <w:ind w:left="0" w:firstLine="567"/>
        <w:jc w:val="both"/>
        <w:rPr>
          <w:rFonts w:ascii="Times New Roman" w:hAnsi="Times New Roman"/>
        </w:rPr>
      </w:pPr>
      <w:bookmarkStart w:id="7" w:name="_Toc330986538"/>
      <w:r w:rsidRPr="004D01B3">
        <w:rPr>
          <w:rFonts w:ascii="Times New Roman" w:hAnsi="Times New Roman"/>
        </w:rPr>
        <w:t xml:space="preserve"> </w:t>
      </w:r>
      <w:r w:rsidR="008A1647" w:rsidRPr="004D01B3">
        <w:rPr>
          <w:rFonts w:ascii="Times New Roman" w:hAnsi="Times New Roman"/>
        </w:rPr>
        <w:t>Требования к поступающим</w:t>
      </w:r>
      <w:bookmarkEnd w:id="7"/>
    </w:p>
    <w:p w:rsidR="002736CD" w:rsidRDefault="008A1647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1B3">
        <w:rPr>
          <w:spacing w:val="-1"/>
          <w:sz w:val="28"/>
          <w:szCs w:val="28"/>
        </w:rPr>
        <w:tab/>
        <w:t xml:space="preserve">Абитуриент при поступлении должен иметь документ государственного образца: аттестат  </w:t>
      </w:r>
      <w:r w:rsidR="00397DB1">
        <w:rPr>
          <w:sz w:val="28"/>
          <w:szCs w:val="28"/>
        </w:rPr>
        <w:t>основного</w:t>
      </w:r>
      <w:r w:rsidRPr="004D01B3">
        <w:rPr>
          <w:sz w:val="28"/>
          <w:szCs w:val="28"/>
        </w:rPr>
        <w:t xml:space="preserve"> общего образования</w:t>
      </w:r>
      <w:bookmarkStart w:id="8" w:name="_Toc253127828"/>
      <w:bookmarkStart w:id="9" w:name="_Toc253127904"/>
      <w:r w:rsidR="002736CD" w:rsidRPr="004D01B3">
        <w:rPr>
          <w:sz w:val="28"/>
          <w:szCs w:val="28"/>
        </w:rPr>
        <w:t>.</w:t>
      </w:r>
    </w:p>
    <w:p w:rsidR="00883A3A" w:rsidRDefault="00883A3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20FA3" w:rsidRDefault="00020FA3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20FA3" w:rsidRDefault="00020FA3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1632E" w:rsidRDefault="00C1632E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1632E" w:rsidRDefault="00C1632E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1632E" w:rsidRDefault="00C1632E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1632E" w:rsidRDefault="00C1632E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1632E" w:rsidRDefault="00C1632E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A1647" w:rsidRPr="004D01B3" w:rsidRDefault="002736CD" w:rsidP="00020FA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4D01B3">
        <w:rPr>
          <w:b/>
          <w:sz w:val="28"/>
          <w:szCs w:val="28"/>
        </w:rPr>
        <w:lastRenderedPageBreak/>
        <w:t>2.</w:t>
      </w:r>
      <w:bookmarkStart w:id="10" w:name="_Toc330986540"/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>ХАРАКТЕРИСТИКА ПРОФЕССИОНАЛЬНОЙ ДЕЯТЕЛЬНОСТИ ВЫПУСКНИКОВ</w:t>
      </w:r>
      <w:bookmarkEnd w:id="8"/>
      <w:bookmarkEnd w:id="9"/>
      <w:r w:rsidR="008A1647" w:rsidRPr="004D01B3">
        <w:rPr>
          <w:b/>
          <w:sz w:val="28"/>
          <w:szCs w:val="28"/>
        </w:rPr>
        <w:t xml:space="preserve"> И ТРЕБОВАНИЯ К РЕЗУЛЬТАТАМ</w:t>
      </w:r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 xml:space="preserve">ОСВОЕНИЯ </w:t>
      </w:r>
      <w:r w:rsidR="0051493E">
        <w:rPr>
          <w:b/>
          <w:sz w:val="28"/>
          <w:szCs w:val="28"/>
        </w:rPr>
        <w:t>ППССЗ</w:t>
      </w:r>
      <w:bookmarkEnd w:id="10"/>
    </w:p>
    <w:p w:rsidR="002736CD" w:rsidRPr="004D01B3" w:rsidRDefault="002736CD" w:rsidP="0079497C">
      <w:pPr>
        <w:pStyle w:val="2"/>
        <w:ind w:left="851" w:hanging="284"/>
        <w:jc w:val="both"/>
        <w:rPr>
          <w:b/>
          <w:sz w:val="28"/>
          <w:szCs w:val="28"/>
        </w:rPr>
      </w:pPr>
      <w:bookmarkStart w:id="11" w:name="_Toc330986541"/>
      <w:bookmarkStart w:id="12" w:name="_Toc253127829"/>
      <w:bookmarkStart w:id="13" w:name="_Toc253127905"/>
    </w:p>
    <w:p w:rsidR="008A1647" w:rsidRPr="004D01B3" w:rsidRDefault="008A1647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t>2.1. Характеристика профессиональной деятельности выпускников</w:t>
      </w:r>
      <w:bookmarkEnd w:id="11"/>
    </w:p>
    <w:p w:rsidR="00D32AB1" w:rsidRPr="004D01B3" w:rsidRDefault="008A1647" w:rsidP="0079497C">
      <w:pPr>
        <w:pStyle w:val="af5"/>
        <w:ind w:left="993" w:hanging="142"/>
        <w:jc w:val="both"/>
        <w:rPr>
          <w:rFonts w:ascii="Times New Roman" w:hAnsi="Times New Roman"/>
        </w:rPr>
      </w:pPr>
      <w:bookmarkStart w:id="14" w:name="_Toc330986542"/>
      <w:r w:rsidRPr="004D01B3">
        <w:rPr>
          <w:rFonts w:ascii="Times New Roman" w:hAnsi="Times New Roman"/>
        </w:rPr>
        <w:t>2.1.1. Область профессиональной деятельности</w:t>
      </w:r>
      <w:bookmarkEnd w:id="12"/>
      <w:bookmarkEnd w:id="13"/>
      <w:r w:rsidRPr="004D01B3">
        <w:rPr>
          <w:rFonts w:ascii="Times New Roman" w:hAnsi="Times New Roman"/>
        </w:rPr>
        <w:t xml:space="preserve"> выпускников</w:t>
      </w:r>
      <w:bookmarkEnd w:id="14"/>
    </w:p>
    <w:p w:rsidR="00397DB1" w:rsidRDefault="00A23EF3" w:rsidP="00397DB1">
      <w:pPr>
        <w:ind w:firstLine="567"/>
        <w:jc w:val="both"/>
        <w:rPr>
          <w:sz w:val="28"/>
          <w:szCs w:val="28"/>
        </w:rPr>
      </w:pPr>
      <w:r w:rsidRPr="00361B25">
        <w:rPr>
          <w:b/>
          <w:bCs/>
          <w:sz w:val="28"/>
          <w:szCs w:val="28"/>
        </w:rPr>
        <w:t> </w:t>
      </w:r>
      <w:r w:rsidRPr="00397DB1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="00397DB1" w:rsidRPr="00397DB1">
        <w:rPr>
          <w:sz w:val="28"/>
          <w:szCs w:val="28"/>
        </w:rPr>
        <w:t>проектирование объектов архитектурной среды, осуществление мероприятий по реализации принятых решений, планирование и организация процесса архитектурного проектирования.</w:t>
      </w:r>
    </w:p>
    <w:p w:rsidR="00020FA3" w:rsidRPr="00397DB1" w:rsidRDefault="00020FA3" w:rsidP="00397DB1">
      <w:pPr>
        <w:ind w:firstLine="567"/>
        <w:jc w:val="both"/>
        <w:rPr>
          <w:sz w:val="28"/>
          <w:szCs w:val="28"/>
        </w:rPr>
      </w:pPr>
    </w:p>
    <w:p w:rsidR="00687208" w:rsidRPr="004D01B3" w:rsidRDefault="00687208" w:rsidP="0079497C">
      <w:pPr>
        <w:pStyle w:val="af5"/>
        <w:ind w:left="993" w:hanging="142"/>
        <w:jc w:val="both"/>
        <w:rPr>
          <w:rFonts w:ascii="Times New Roman" w:hAnsi="Times New Roman"/>
        </w:rPr>
      </w:pPr>
      <w:bookmarkStart w:id="15" w:name="_Toc330986543"/>
      <w:r w:rsidRPr="004D01B3">
        <w:rPr>
          <w:rFonts w:ascii="Times New Roman" w:hAnsi="Times New Roman"/>
        </w:rPr>
        <w:t>2.1.2. Объекты профессиональной деятельности выпускников</w:t>
      </w:r>
      <w:bookmarkEnd w:id="15"/>
    </w:p>
    <w:p w:rsidR="00A23EF3" w:rsidRPr="00397DB1" w:rsidRDefault="00A23EF3" w:rsidP="00397DB1">
      <w:pPr>
        <w:pStyle w:val="22"/>
        <w:widowControl w:val="0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97DB1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397DB1" w:rsidRPr="00397DB1" w:rsidRDefault="00397DB1" w:rsidP="00397DB1">
      <w:pPr>
        <w:tabs>
          <w:tab w:val="left" w:pos="709"/>
        </w:tabs>
        <w:ind w:firstLine="709"/>
        <w:rPr>
          <w:sz w:val="28"/>
          <w:szCs w:val="28"/>
        </w:rPr>
      </w:pPr>
      <w:bookmarkStart w:id="16" w:name="_Toc330986544"/>
      <w:r w:rsidRPr="00397DB1">
        <w:rPr>
          <w:sz w:val="28"/>
          <w:szCs w:val="28"/>
        </w:rPr>
        <w:t>гражданские, промышленные и сельскохозяйственные здания;</w:t>
      </w:r>
    </w:p>
    <w:p w:rsidR="00397DB1" w:rsidRPr="00397DB1" w:rsidRDefault="00397DB1" w:rsidP="00397DB1">
      <w:pPr>
        <w:tabs>
          <w:tab w:val="left" w:pos="709"/>
        </w:tabs>
        <w:ind w:firstLine="709"/>
        <w:rPr>
          <w:sz w:val="28"/>
          <w:szCs w:val="28"/>
        </w:rPr>
      </w:pPr>
      <w:r w:rsidRPr="00397DB1">
        <w:rPr>
          <w:sz w:val="28"/>
          <w:szCs w:val="28"/>
        </w:rPr>
        <w:t>интерьер гражданских и промышленных зданий;</w:t>
      </w:r>
    </w:p>
    <w:p w:rsidR="00397DB1" w:rsidRPr="00397DB1" w:rsidRDefault="00397DB1" w:rsidP="00397DB1">
      <w:pPr>
        <w:tabs>
          <w:tab w:val="left" w:pos="709"/>
        </w:tabs>
        <w:ind w:firstLine="709"/>
        <w:rPr>
          <w:sz w:val="28"/>
          <w:szCs w:val="28"/>
        </w:rPr>
      </w:pPr>
      <w:r w:rsidRPr="00397DB1">
        <w:rPr>
          <w:sz w:val="28"/>
          <w:szCs w:val="28"/>
        </w:rPr>
        <w:t>функциональные территории и зоны городских и сельских поселений;</w:t>
      </w:r>
    </w:p>
    <w:p w:rsidR="00397DB1" w:rsidRPr="00397DB1" w:rsidRDefault="00397DB1" w:rsidP="00397DB1">
      <w:pPr>
        <w:tabs>
          <w:tab w:val="left" w:pos="709"/>
        </w:tabs>
        <w:ind w:firstLine="709"/>
        <w:rPr>
          <w:sz w:val="28"/>
          <w:szCs w:val="28"/>
        </w:rPr>
      </w:pPr>
      <w:r w:rsidRPr="00397DB1">
        <w:rPr>
          <w:sz w:val="28"/>
          <w:szCs w:val="28"/>
        </w:rPr>
        <w:t>реставрация и реконструкция зданий;</w:t>
      </w:r>
    </w:p>
    <w:p w:rsidR="00397DB1" w:rsidRDefault="00397DB1" w:rsidP="00397DB1">
      <w:pPr>
        <w:tabs>
          <w:tab w:val="left" w:pos="709"/>
        </w:tabs>
        <w:ind w:firstLine="709"/>
        <w:rPr>
          <w:sz w:val="28"/>
          <w:szCs w:val="28"/>
        </w:rPr>
      </w:pPr>
      <w:r w:rsidRPr="00397DB1">
        <w:rPr>
          <w:sz w:val="28"/>
          <w:szCs w:val="28"/>
        </w:rPr>
        <w:t>первичные трудовые коллективы.</w:t>
      </w:r>
    </w:p>
    <w:p w:rsidR="00397DB1" w:rsidRPr="00397DB1" w:rsidRDefault="00397DB1" w:rsidP="00397DB1">
      <w:pPr>
        <w:tabs>
          <w:tab w:val="left" w:pos="709"/>
        </w:tabs>
        <w:ind w:firstLine="709"/>
        <w:rPr>
          <w:sz w:val="28"/>
          <w:szCs w:val="28"/>
        </w:rPr>
      </w:pPr>
    </w:p>
    <w:p w:rsidR="00076E45" w:rsidRDefault="00076E45" w:rsidP="0079497C">
      <w:pPr>
        <w:pStyle w:val="2"/>
        <w:ind w:left="851" w:hanging="284"/>
        <w:jc w:val="both"/>
        <w:rPr>
          <w:b/>
          <w:sz w:val="28"/>
          <w:szCs w:val="28"/>
        </w:rPr>
      </w:pPr>
    </w:p>
    <w:p w:rsidR="00076E45" w:rsidRDefault="00076E45" w:rsidP="0079497C">
      <w:pPr>
        <w:pStyle w:val="2"/>
        <w:ind w:left="851" w:hanging="284"/>
        <w:jc w:val="both"/>
        <w:rPr>
          <w:b/>
          <w:sz w:val="28"/>
          <w:szCs w:val="28"/>
        </w:rPr>
      </w:pPr>
    </w:p>
    <w:p w:rsidR="00687208" w:rsidRPr="004D01B3" w:rsidRDefault="00687208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t xml:space="preserve">2.2.  Требования к результатам освоения </w:t>
      </w:r>
      <w:r w:rsidR="0051493E">
        <w:rPr>
          <w:b/>
          <w:sz w:val="28"/>
          <w:szCs w:val="28"/>
        </w:rPr>
        <w:t>ППССЗ</w:t>
      </w:r>
      <w:bookmarkEnd w:id="16"/>
    </w:p>
    <w:p w:rsidR="00687208" w:rsidRPr="004D01B3" w:rsidRDefault="00687208" w:rsidP="003B3BFD">
      <w:pPr>
        <w:pStyle w:val="af5"/>
        <w:ind w:left="709" w:firstLine="0"/>
        <w:jc w:val="both"/>
        <w:rPr>
          <w:rFonts w:ascii="Times New Roman" w:hAnsi="Times New Roman"/>
        </w:rPr>
      </w:pPr>
      <w:bookmarkStart w:id="17" w:name="_Toc330986545"/>
      <w:r w:rsidRPr="004D01B3">
        <w:rPr>
          <w:rFonts w:ascii="Times New Roman" w:hAnsi="Times New Roman"/>
        </w:rPr>
        <w:t>2.2.1. Общие компетенции</w:t>
      </w:r>
      <w:bookmarkEnd w:id="17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187"/>
      </w:tblGrid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ОК 2. </w:t>
            </w:r>
          </w:p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ОК 3. 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ОК 4. </w:t>
            </w:r>
          </w:p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Работать в коллективе и команде, эффективно общаться с </w:t>
            </w:r>
            <w:r w:rsidRPr="004D01B3">
              <w:rPr>
                <w:color w:val="000000"/>
                <w:sz w:val="28"/>
                <w:szCs w:val="28"/>
              </w:rPr>
              <w:lastRenderedPageBreak/>
              <w:t>коллегами, руководством, потребителями.</w:t>
            </w:r>
          </w:p>
        </w:tc>
      </w:tr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87208" w:rsidRPr="004D01B3" w:rsidTr="00020FA3">
        <w:trPr>
          <w:trHeight w:val="1084"/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87208" w:rsidRPr="004D01B3" w:rsidTr="00020FA3">
        <w:trPr>
          <w:jc w:val="center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3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20FA3" w:rsidRDefault="00020FA3" w:rsidP="0079497C">
      <w:pPr>
        <w:pStyle w:val="2"/>
        <w:ind w:firstLine="851"/>
        <w:jc w:val="both"/>
        <w:rPr>
          <w:b/>
          <w:sz w:val="28"/>
          <w:szCs w:val="28"/>
        </w:rPr>
      </w:pPr>
      <w:bookmarkStart w:id="18" w:name="_Toc330986546"/>
    </w:p>
    <w:p w:rsidR="00687208" w:rsidRPr="00B94271" w:rsidRDefault="00687208" w:rsidP="0079497C">
      <w:pPr>
        <w:pStyle w:val="2"/>
        <w:ind w:firstLine="851"/>
        <w:jc w:val="both"/>
        <w:rPr>
          <w:b/>
          <w:sz w:val="28"/>
          <w:szCs w:val="28"/>
        </w:rPr>
      </w:pPr>
      <w:r w:rsidRPr="00B94271">
        <w:rPr>
          <w:b/>
          <w:sz w:val="28"/>
          <w:szCs w:val="28"/>
        </w:rPr>
        <w:t>2. 2. 2. Основные виды профессиональной деятельности</w:t>
      </w:r>
      <w:bookmarkEnd w:id="18"/>
      <w:r w:rsidRPr="00B94271">
        <w:rPr>
          <w:b/>
          <w:sz w:val="28"/>
          <w:szCs w:val="28"/>
        </w:rPr>
        <w:t xml:space="preserve"> </w:t>
      </w:r>
    </w:p>
    <w:p w:rsidR="00A23EF3" w:rsidRPr="00B94271" w:rsidRDefault="00B94271" w:rsidP="003634BE">
      <w:pPr>
        <w:pStyle w:val="22"/>
        <w:widowControl w:val="0"/>
        <w:tabs>
          <w:tab w:val="left" w:pos="1418"/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B94271">
        <w:rPr>
          <w:rFonts w:ascii="Times New Roman" w:hAnsi="Times New Roman" w:cs="Times New Roman"/>
          <w:sz w:val="28"/>
        </w:rPr>
        <w:t xml:space="preserve">Архитектор </w:t>
      </w:r>
      <w:r w:rsidR="00A23EF3" w:rsidRPr="00B94271">
        <w:rPr>
          <w:rFonts w:ascii="Times New Roman" w:hAnsi="Times New Roman" w:cs="Times New Roman"/>
          <w:sz w:val="28"/>
        </w:rPr>
        <w:t>готовится к следующим видам деятельности:</w:t>
      </w:r>
    </w:p>
    <w:p w:rsidR="00B94271" w:rsidRPr="00B94271" w:rsidRDefault="00B94271" w:rsidP="00B94271">
      <w:pPr>
        <w:rPr>
          <w:sz w:val="28"/>
          <w:szCs w:val="28"/>
        </w:rPr>
      </w:pPr>
      <w:bookmarkStart w:id="19" w:name="sub_10431"/>
      <w:bookmarkStart w:id="20" w:name="_Toc330986547"/>
      <w:r w:rsidRPr="00B94271">
        <w:rPr>
          <w:sz w:val="28"/>
          <w:szCs w:val="28"/>
        </w:rPr>
        <w:t>ВД 1. Проектирование объектов архитектурной среды.</w:t>
      </w:r>
    </w:p>
    <w:p w:rsidR="00B94271" w:rsidRPr="00B94271" w:rsidRDefault="00B94271" w:rsidP="00B94271">
      <w:pPr>
        <w:rPr>
          <w:sz w:val="28"/>
          <w:szCs w:val="28"/>
        </w:rPr>
      </w:pPr>
      <w:bookmarkStart w:id="21" w:name="sub_10432"/>
      <w:bookmarkEnd w:id="19"/>
      <w:r w:rsidRPr="00B94271">
        <w:rPr>
          <w:sz w:val="28"/>
          <w:szCs w:val="28"/>
        </w:rPr>
        <w:t>ВД 2. Осуществление мероприятий по реализации принятых проектных решений.</w:t>
      </w:r>
    </w:p>
    <w:p w:rsidR="00B94271" w:rsidRDefault="00B94271" w:rsidP="00B94271">
      <w:bookmarkStart w:id="22" w:name="sub_10433"/>
      <w:bookmarkEnd w:id="21"/>
      <w:r w:rsidRPr="00B94271">
        <w:rPr>
          <w:sz w:val="28"/>
          <w:szCs w:val="28"/>
        </w:rPr>
        <w:t>ВД 3. Планирование и организация</w:t>
      </w:r>
      <w:r>
        <w:t xml:space="preserve"> процесса архитектурного проектирования.</w:t>
      </w:r>
    </w:p>
    <w:bookmarkEnd w:id="22"/>
    <w:p w:rsidR="00B94271" w:rsidRDefault="00B94271" w:rsidP="00361B25">
      <w:pPr>
        <w:pStyle w:val="22"/>
        <w:widowControl w:val="0"/>
        <w:tabs>
          <w:tab w:val="left" w:pos="1418"/>
          <w:tab w:val="left" w:pos="1701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687208" w:rsidRPr="003634BE" w:rsidRDefault="00687208" w:rsidP="00361B25">
      <w:pPr>
        <w:pStyle w:val="22"/>
        <w:widowControl w:val="0"/>
        <w:tabs>
          <w:tab w:val="left" w:pos="1418"/>
          <w:tab w:val="left" w:pos="1701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3634BE">
        <w:rPr>
          <w:rFonts w:ascii="Times New Roman" w:hAnsi="Times New Roman" w:cs="Times New Roman"/>
          <w:b/>
          <w:sz w:val="28"/>
        </w:rPr>
        <w:t>2. 2. 3.  Профессиональные  компетенции</w:t>
      </w:r>
      <w:bookmarkEnd w:id="20"/>
    </w:p>
    <w:p w:rsidR="00A23EF3" w:rsidRPr="004D01B3" w:rsidRDefault="00A23EF3" w:rsidP="0079497C">
      <w:pPr>
        <w:widowControl w:val="0"/>
        <w:suppressAutoHyphens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687208" w:rsidRPr="00B94271" w:rsidTr="00687208">
        <w:tc>
          <w:tcPr>
            <w:tcW w:w="1526" w:type="dxa"/>
          </w:tcPr>
          <w:p w:rsidR="00687208" w:rsidRPr="00B94271" w:rsidRDefault="00687208" w:rsidP="00020FA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687208" w:rsidRPr="00B94271" w:rsidRDefault="00687208" w:rsidP="00020FA3">
            <w:pPr>
              <w:pStyle w:val="22"/>
              <w:widowControl w:val="0"/>
              <w:ind w:left="175" w:right="141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94271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B94271" w:rsidP="003634BE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94271">
              <w:rPr>
                <w:b/>
                <w:sz w:val="28"/>
                <w:szCs w:val="28"/>
              </w:rPr>
              <w:t>В</w:t>
            </w:r>
            <w:r w:rsidR="00A23EF3" w:rsidRPr="00B94271">
              <w:rPr>
                <w:b/>
                <w:sz w:val="28"/>
                <w:szCs w:val="28"/>
              </w:rPr>
              <w:t>Д 1. </w:t>
            </w:r>
          </w:p>
        </w:tc>
        <w:tc>
          <w:tcPr>
            <w:tcW w:w="8045" w:type="dxa"/>
          </w:tcPr>
          <w:p w:rsidR="00A23EF3" w:rsidRPr="00B94271" w:rsidRDefault="00361B25" w:rsidP="00B94271">
            <w:pPr>
              <w:rPr>
                <w:b/>
                <w:sz w:val="28"/>
                <w:szCs w:val="28"/>
              </w:rPr>
            </w:pPr>
            <w:r w:rsidRPr="00B94271">
              <w:rPr>
                <w:b/>
                <w:sz w:val="28"/>
                <w:szCs w:val="28"/>
              </w:rPr>
              <w:t>Участие в проектировании зданий и сооружений.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A23EF3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ПК 1.1</w:t>
            </w:r>
          </w:p>
        </w:tc>
        <w:tc>
          <w:tcPr>
            <w:tcW w:w="8045" w:type="dxa"/>
          </w:tcPr>
          <w:p w:rsidR="00A23EF3" w:rsidRPr="00B94271" w:rsidRDefault="00B94271" w:rsidP="00B94271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Разрабатывать проектную документацию объектов различного назначения.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A23EF3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ПК 1.2. </w:t>
            </w:r>
          </w:p>
        </w:tc>
        <w:tc>
          <w:tcPr>
            <w:tcW w:w="8045" w:type="dxa"/>
          </w:tcPr>
          <w:p w:rsidR="00A23EF3" w:rsidRPr="00B94271" w:rsidRDefault="00B94271" w:rsidP="003634BE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Участвовать в согласовании принятых решений с проектными разработками смежных частей проекта.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A23EF3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ПК 1.3. </w:t>
            </w:r>
          </w:p>
        </w:tc>
        <w:tc>
          <w:tcPr>
            <w:tcW w:w="8045" w:type="dxa"/>
          </w:tcPr>
          <w:p w:rsidR="00A23EF3" w:rsidRPr="00B94271" w:rsidRDefault="00B94271" w:rsidP="003634BE">
            <w:pPr>
              <w:pStyle w:val="af4"/>
              <w:widowControl w:val="0"/>
              <w:ind w:left="34" w:right="141" w:firstLine="0"/>
              <w:jc w:val="both"/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Осуществлять изображение архитектурного замысла, выполняя архитектурные чертежи и макеты.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B94271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4271">
              <w:rPr>
                <w:b/>
                <w:sz w:val="28"/>
                <w:szCs w:val="28"/>
              </w:rPr>
              <w:t>В</w:t>
            </w:r>
            <w:r w:rsidR="00A23EF3" w:rsidRPr="00B94271">
              <w:rPr>
                <w:b/>
                <w:sz w:val="28"/>
                <w:szCs w:val="28"/>
              </w:rPr>
              <w:t>Д 2. </w:t>
            </w:r>
          </w:p>
        </w:tc>
        <w:tc>
          <w:tcPr>
            <w:tcW w:w="8045" w:type="dxa"/>
          </w:tcPr>
          <w:p w:rsidR="00A23EF3" w:rsidRPr="00B94271" w:rsidRDefault="00B94271" w:rsidP="00B94271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Осуществление мероприятий по реализации принятых проектных решений.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A23EF3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ПК 2.1. </w:t>
            </w:r>
          </w:p>
        </w:tc>
        <w:tc>
          <w:tcPr>
            <w:tcW w:w="8045" w:type="dxa"/>
          </w:tcPr>
          <w:p w:rsidR="00A23EF3" w:rsidRPr="00B94271" w:rsidRDefault="00B94271" w:rsidP="00B94271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Участвовать в авторском надзоре при выполнении строительных работ в соответствии с разработанным объемно-планировочным решением.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A23EF3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ПК 2.2. </w:t>
            </w:r>
          </w:p>
        </w:tc>
        <w:tc>
          <w:tcPr>
            <w:tcW w:w="8045" w:type="dxa"/>
          </w:tcPr>
          <w:p w:rsidR="00A23EF3" w:rsidRPr="00B94271" w:rsidRDefault="00B94271" w:rsidP="003634BE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Осуществлять корректировку проектной документации по замечаниям смежных и контролирующих организаций и заказчика.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A23EF3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ПК 2.3. </w:t>
            </w:r>
          </w:p>
        </w:tc>
        <w:tc>
          <w:tcPr>
            <w:tcW w:w="8045" w:type="dxa"/>
          </w:tcPr>
          <w:p w:rsidR="00A23EF3" w:rsidRPr="00B94271" w:rsidRDefault="00B94271" w:rsidP="003634BE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Осуществлять сбор, хранение, обработку и анализ информации, применяемой в сфере профессиональной деятельности.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B94271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B94271">
              <w:rPr>
                <w:b/>
                <w:sz w:val="28"/>
                <w:szCs w:val="28"/>
              </w:rPr>
              <w:t>В</w:t>
            </w:r>
            <w:r w:rsidR="00A23EF3" w:rsidRPr="00B94271">
              <w:rPr>
                <w:b/>
                <w:sz w:val="28"/>
                <w:szCs w:val="28"/>
              </w:rPr>
              <w:t>Д 3. </w:t>
            </w:r>
          </w:p>
        </w:tc>
        <w:tc>
          <w:tcPr>
            <w:tcW w:w="8045" w:type="dxa"/>
          </w:tcPr>
          <w:p w:rsidR="00A23EF3" w:rsidRPr="00B94271" w:rsidRDefault="00B94271" w:rsidP="00B94271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Планирование и организация процесса архитектурного проектирования.</w:t>
            </w:r>
          </w:p>
        </w:tc>
      </w:tr>
      <w:tr w:rsidR="00A23EF3" w:rsidRPr="00B94271" w:rsidTr="00B94271">
        <w:trPr>
          <w:trHeight w:val="411"/>
        </w:trPr>
        <w:tc>
          <w:tcPr>
            <w:tcW w:w="1526" w:type="dxa"/>
          </w:tcPr>
          <w:p w:rsidR="00A23EF3" w:rsidRPr="00B94271" w:rsidRDefault="00A23EF3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ПК 3.1. </w:t>
            </w:r>
          </w:p>
        </w:tc>
        <w:tc>
          <w:tcPr>
            <w:tcW w:w="8045" w:type="dxa"/>
          </w:tcPr>
          <w:p w:rsidR="00A23EF3" w:rsidRPr="00B94271" w:rsidRDefault="00B94271" w:rsidP="003634BE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Участвовать в планировании проектных работ.</w:t>
            </w:r>
          </w:p>
        </w:tc>
      </w:tr>
      <w:tr w:rsidR="00A23EF3" w:rsidRPr="00B94271" w:rsidTr="00687208">
        <w:tc>
          <w:tcPr>
            <w:tcW w:w="1526" w:type="dxa"/>
          </w:tcPr>
          <w:p w:rsidR="00A23EF3" w:rsidRPr="00B94271" w:rsidRDefault="00A23EF3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ПК 3.2. </w:t>
            </w:r>
          </w:p>
        </w:tc>
        <w:tc>
          <w:tcPr>
            <w:tcW w:w="8045" w:type="dxa"/>
          </w:tcPr>
          <w:p w:rsidR="00A23EF3" w:rsidRPr="00B94271" w:rsidRDefault="00B94271" w:rsidP="003634BE">
            <w:pPr>
              <w:rPr>
                <w:sz w:val="28"/>
                <w:szCs w:val="28"/>
              </w:rPr>
            </w:pPr>
            <w:r w:rsidRPr="00B94271">
              <w:rPr>
                <w:sz w:val="28"/>
                <w:szCs w:val="28"/>
              </w:rPr>
              <w:t>Участвовать в организации проектных работ.</w:t>
            </w:r>
          </w:p>
        </w:tc>
      </w:tr>
    </w:tbl>
    <w:p w:rsidR="003B3BFD" w:rsidRPr="003B3BFD" w:rsidRDefault="003B3BFD" w:rsidP="003B3BFD"/>
    <w:p w:rsidR="003B3BFD" w:rsidRPr="003B3BFD" w:rsidRDefault="003B3BFD" w:rsidP="003B3BFD"/>
    <w:p w:rsidR="00687208" w:rsidRPr="004D01B3" w:rsidRDefault="00687208" w:rsidP="0079497C">
      <w:pPr>
        <w:pStyle w:val="1"/>
        <w:tabs>
          <w:tab w:val="num" w:pos="420"/>
        </w:tabs>
        <w:spacing w:before="0"/>
        <w:ind w:left="420" w:firstLine="147"/>
        <w:jc w:val="both"/>
        <w:rPr>
          <w:rFonts w:ascii="Times New Roman" w:hAnsi="Times New Roman"/>
          <w:sz w:val="28"/>
          <w:szCs w:val="28"/>
        </w:rPr>
      </w:pPr>
      <w:r w:rsidRPr="004D01B3">
        <w:rPr>
          <w:rFonts w:ascii="Times New Roman" w:hAnsi="Times New Roman"/>
          <w:sz w:val="28"/>
          <w:szCs w:val="28"/>
        </w:rPr>
        <w:t xml:space="preserve">3.  </w:t>
      </w:r>
      <w:bookmarkStart w:id="23" w:name="_Toc253127831"/>
      <w:bookmarkStart w:id="24" w:name="_Toc253127907"/>
      <w:bookmarkStart w:id="25" w:name="_Toc330986548"/>
      <w:r w:rsidRPr="004D01B3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</w:t>
      </w:r>
      <w:bookmarkEnd w:id="23"/>
      <w:bookmarkEnd w:id="24"/>
      <w:bookmarkEnd w:id="25"/>
    </w:p>
    <w:p w:rsidR="00687208" w:rsidRPr="004D01B3" w:rsidRDefault="00687208" w:rsidP="0079497C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bookmarkStart w:id="26" w:name="_Toc253127832"/>
      <w:bookmarkStart w:id="27" w:name="_Toc253127908"/>
    </w:p>
    <w:p w:rsidR="00687208" w:rsidRPr="004D01B3" w:rsidRDefault="00687208" w:rsidP="002736CD">
      <w:pPr>
        <w:pStyle w:val="2"/>
        <w:ind w:left="567"/>
        <w:jc w:val="both"/>
        <w:rPr>
          <w:b/>
          <w:sz w:val="28"/>
          <w:szCs w:val="28"/>
        </w:rPr>
      </w:pPr>
      <w:bookmarkStart w:id="28" w:name="_Toc330986550"/>
      <w:r w:rsidRPr="004D01B3">
        <w:rPr>
          <w:b/>
          <w:sz w:val="28"/>
          <w:szCs w:val="28"/>
        </w:rPr>
        <w:t xml:space="preserve">3.1. </w:t>
      </w:r>
      <w:bookmarkEnd w:id="26"/>
      <w:bookmarkEnd w:id="27"/>
      <w:r w:rsidRPr="004D01B3">
        <w:rPr>
          <w:b/>
          <w:sz w:val="28"/>
          <w:szCs w:val="28"/>
        </w:rPr>
        <w:t>Календарный учебный график</w:t>
      </w:r>
      <w:bookmarkEnd w:id="28"/>
    </w:p>
    <w:p w:rsidR="00687208" w:rsidRPr="004D01B3" w:rsidRDefault="00687208" w:rsidP="0079497C">
      <w:pPr>
        <w:jc w:val="both"/>
        <w:rPr>
          <w:sz w:val="28"/>
          <w:szCs w:val="28"/>
        </w:rPr>
      </w:pPr>
      <w:r w:rsidRPr="004D01B3">
        <w:rPr>
          <w:sz w:val="28"/>
          <w:szCs w:val="28"/>
        </w:rPr>
        <w:tab/>
        <w:t xml:space="preserve">В календарном учебном графике указывается последовательность реализации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специальности </w:t>
      </w:r>
      <w:r w:rsidR="00397DB1">
        <w:rPr>
          <w:sz w:val="28"/>
          <w:szCs w:val="28"/>
        </w:rPr>
        <w:t>07.02.01 Архитектура</w:t>
      </w:r>
      <w:r w:rsidRPr="004D01B3">
        <w:rPr>
          <w:sz w:val="28"/>
          <w:szCs w:val="28"/>
        </w:rPr>
        <w:t xml:space="preserve"> по годам, включая теоретическое обучение, практики, промежуточную и </w:t>
      </w:r>
      <w:r w:rsidR="003634BE">
        <w:rPr>
          <w:sz w:val="28"/>
          <w:szCs w:val="28"/>
        </w:rPr>
        <w:t xml:space="preserve">государственную итоговую </w:t>
      </w:r>
      <w:r w:rsidRPr="004D01B3">
        <w:rPr>
          <w:sz w:val="28"/>
          <w:szCs w:val="28"/>
        </w:rPr>
        <w:t>аттестации, каникулы.</w:t>
      </w:r>
    </w:p>
    <w:p w:rsidR="00687208" w:rsidRPr="004D01B3" w:rsidRDefault="00687208" w:rsidP="0079497C">
      <w:pPr>
        <w:pStyle w:val="2"/>
        <w:ind w:left="851"/>
        <w:jc w:val="both"/>
        <w:rPr>
          <w:sz w:val="28"/>
          <w:szCs w:val="28"/>
        </w:rPr>
      </w:pPr>
    </w:p>
    <w:p w:rsidR="00687208" w:rsidRPr="004D01B3" w:rsidRDefault="002736CD" w:rsidP="0079497C">
      <w:pPr>
        <w:pStyle w:val="2"/>
        <w:ind w:left="567"/>
        <w:jc w:val="both"/>
        <w:rPr>
          <w:bCs/>
          <w:iCs/>
          <w:sz w:val="28"/>
          <w:szCs w:val="28"/>
        </w:rPr>
      </w:pPr>
      <w:bookmarkStart w:id="29" w:name="_Toc330986551"/>
      <w:r w:rsidRPr="004D01B3">
        <w:rPr>
          <w:b/>
          <w:sz w:val="28"/>
          <w:szCs w:val="28"/>
        </w:rPr>
        <w:t>3.2</w:t>
      </w:r>
      <w:r w:rsidR="00687208" w:rsidRPr="004D01B3">
        <w:rPr>
          <w:b/>
          <w:sz w:val="28"/>
          <w:szCs w:val="28"/>
        </w:rPr>
        <w:t>. Учебный план</w:t>
      </w:r>
      <w:r w:rsidR="00687208" w:rsidRPr="004D01B3">
        <w:rPr>
          <w:sz w:val="28"/>
          <w:szCs w:val="28"/>
        </w:rPr>
        <w:t xml:space="preserve"> </w:t>
      </w:r>
      <w:bookmarkEnd w:id="29"/>
    </w:p>
    <w:p w:rsidR="00687208" w:rsidRPr="004D01B3" w:rsidRDefault="00687208" w:rsidP="002736CD">
      <w:pPr>
        <w:ind w:firstLine="709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Учебный план определяет такие качественные и количественные характеристики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специальности  </w:t>
      </w:r>
      <w:r w:rsidR="00397DB1">
        <w:rPr>
          <w:sz w:val="28"/>
          <w:szCs w:val="28"/>
        </w:rPr>
        <w:t>07.02.01 Архитектура</w:t>
      </w:r>
      <w:r w:rsidR="000E5384" w:rsidRPr="004D01B3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>как:</w:t>
      </w:r>
    </w:p>
    <w:p w:rsidR="00687208" w:rsidRPr="004D01B3" w:rsidRDefault="00687208" w:rsidP="00770746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687208" w:rsidRPr="004D01B3" w:rsidRDefault="00687208" w:rsidP="0077074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87208" w:rsidRPr="004D01B3" w:rsidRDefault="00687208" w:rsidP="0077074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87208" w:rsidRPr="004D01B3" w:rsidRDefault="00687208" w:rsidP="00770746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687208" w:rsidRPr="004D01B3" w:rsidRDefault="00687208" w:rsidP="00770746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687208" w:rsidRPr="004D01B3" w:rsidRDefault="00687208" w:rsidP="0079497C">
      <w:pPr>
        <w:ind w:left="180"/>
        <w:jc w:val="both"/>
        <w:rPr>
          <w:sz w:val="28"/>
          <w:szCs w:val="28"/>
        </w:rPr>
      </w:pPr>
    </w:p>
    <w:p w:rsidR="00687208" w:rsidRPr="004D01B3" w:rsidRDefault="00687208" w:rsidP="0079497C">
      <w:pPr>
        <w:ind w:left="180"/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  <w:r w:rsidRPr="004D01B3">
        <w:rPr>
          <w:sz w:val="28"/>
          <w:szCs w:val="28"/>
        </w:rPr>
        <w:tab/>
      </w: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687208" w:rsidP="0079497C">
      <w:pPr>
        <w:tabs>
          <w:tab w:val="num" w:pos="540"/>
        </w:tabs>
        <w:jc w:val="both"/>
        <w:rPr>
          <w:sz w:val="28"/>
          <w:szCs w:val="28"/>
        </w:rPr>
      </w:pPr>
    </w:p>
    <w:p w:rsidR="00687208" w:rsidRPr="004D01B3" w:rsidRDefault="002736CD" w:rsidP="00E80E50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  <w:r w:rsidRPr="004D01B3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687208" w:rsidRPr="004D01B3">
        <w:rPr>
          <w:rFonts w:ascii="Times New Roman" w:hAnsi="Times New Roman"/>
          <w:sz w:val="28"/>
          <w:szCs w:val="28"/>
        </w:rPr>
        <w:t>ПЕРЕЧЕНЬ ПРОГРАММ ДИСЦИПЛИН, ПРОФЕССИОНАЛЬНЫХ МОДУЛЕЙ И ПРАКТИК</w:t>
      </w:r>
    </w:p>
    <w:p w:rsidR="002736CD" w:rsidRDefault="002736CD" w:rsidP="0079497C">
      <w:pPr>
        <w:pStyle w:val="2"/>
        <w:ind w:left="851"/>
        <w:jc w:val="both"/>
        <w:rPr>
          <w:b/>
          <w:sz w:val="28"/>
          <w:szCs w:val="28"/>
        </w:rPr>
      </w:pPr>
      <w:bookmarkStart w:id="30" w:name="_Toc330371417"/>
      <w:bookmarkStart w:id="31" w:name="_Toc330986554"/>
    </w:p>
    <w:p w:rsidR="00B94271" w:rsidRDefault="00B94271" w:rsidP="00B94271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Pr="004D01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Общеобразовательная подготовка</w:t>
      </w:r>
    </w:p>
    <w:p w:rsidR="00B94271" w:rsidRDefault="00B94271" w:rsidP="00B94271"/>
    <w:tbl>
      <w:tblPr>
        <w:tblW w:w="8654" w:type="dxa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616"/>
        <w:gridCol w:w="5796"/>
      </w:tblGrid>
      <w:tr w:rsidR="00B94271" w:rsidRPr="00A304FF" w:rsidTr="00E35250">
        <w:tc>
          <w:tcPr>
            <w:tcW w:w="1242" w:type="dxa"/>
            <w:vAlign w:val="center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№</w:t>
            </w:r>
          </w:p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п/п</w:t>
            </w:r>
          </w:p>
        </w:tc>
        <w:tc>
          <w:tcPr>
            <w:tcW w:w="1616" w:type="dxa"/>
            <w:vAlign w:val="center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Индекс</w:t>
            </w:r>
          </w:p>
        </w:tc>
        <w:tc>
          <w:tcPr>
            <w:tcW w:w="5796" w:type="dxa"/>
            <w:vAlign w:val="center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Наименование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.01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Русский язык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.02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Литература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.03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Иностранный язык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.04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История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.05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Обществознание (вкл. Экономику и право)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="00791518">
              <w:rPr>
                <w:sz w:val="28"/>
                <w:szCs w:val="28"/>
              </w:rPr>
              <w:t>.06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Химия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="00791518">
              <w:rPr>
                <w:sz w:val="28"/>
                <w:szCs w:val="28"/>
              </w:rPr>
              <w:t>.07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Биология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="00791518">
              <w:rPr>
                <w:sz w:val="28"/>
                <w:szCs w:val="28"/>
              </w:rPr>
              <w:t>.08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Физическая культура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="00791518">
              <w:rPr>
                <w:sz w:val="28"/>
                <w:szCs w:val="28"/>
              </w:rPr>
              <w:t>.09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</w:t>
            </w:r>
            <w:r w:rsidR="00791518">
              <w:rPr>
                <w:sz w:val="28"/>
                <w:szCs w:val="28"/>
              </w:rPr>
              <w:t>.01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Математика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</w:t>
            </w:r>
            <w:r w:rsidR="00791518">
              <w:rPr>
                <w:sz w:val="28"/>
                <w:szCs w:val="28"/>
              </w:rPr>
              <w:t>.02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Информатика и ИКТ</w:t>
            </w:r>
          </w:p>
        </w:tc>
      </w:tr>
      <w:tr w:rsidR="00B94271" w:rsidRPr="00A304FF" w:rsidTr="00E35250">
        <w:trPr>
          <w:cantSplit/>
        </w:trPr>
        <w:tc>
          <w:tcPr>
            <w:tcW w:w="1242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12</w:t>
            </w:r>
          </w:p>
        </w:tc>
        <w:tc>
          <w:tcPr>
            <w:tcW w:w="161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</w:t>
            </w:r>
            <w:r w:rsidR="00791518">
              <w:rPr>
                <w:sz w:val="28"/>
                <w:szCs w:val="28"/>
              </w:rPr>
              <w:t>.03</w:t>
            </w:r>
          </w:p>
        </w:tc>
        <w:tc>
          <w:tcPr>
            <w:tcW w:w="5796" w:type="dxa"/>
          </w:tcPr>
          <w:p w:rsidR="00B94271" w:rsidRPr="00A304FF" w:rsidRDefault="00B94271" w:rsidP="00E35250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Физика</w:t>
            </w:r>
          </w:p>
        </w:tc>
      </w:tr>
    </w:tbl>
    <w:p w:rsidR="00B94271" w:rsidRPr="00B94271" w:rsidRDefault="00B94271" w:rsidP="00B94271"/>
    <w:p w:rsidR="00687208" w:rsidRPr="004D01B3" w:rsidRDefault="00B94271" w:rsidP="0079497C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687208" w:rsidRPr="004D01B3">
        <w:rPr>
          <w:b/>
          <w:sz w:val="28"/>
          <w:szCs w:val="28"/>
        </w:rPr>
        <w:t>. Дисциплины цикла ОГСЭ</w:t>
      </w:r>
      <w:bookmarkEnd w:id="30"/>
      <w:bookmarkEnd w:id="31"/>
    </w:p>
    <w:p w:rsidR="00687208" w:rsidRPr="004D01B3" w:rsidRDefault="00687208" w:rsidP="0079497C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687208" w:rsidRPr="004D01B3" w:rsidTr="00687208">
        <w:tc>
          <w:tcPr>
            <w:tcW w:w="1276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4D01B3" w:rsidTr="00687208">
        <w:tc>
          <w:tcPr>
            <w:tcW w:w="1276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ОГСЭ.01</w:t>
            </w:r>
          </w:p>
        </w:tc>
        <w:tc>
          <w:tcPr>
            <w:tcW w:w="5812" w:type="dxa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Основы философии</w:t>
            </w:r>
          </w:p>
        </w:tc>
      </w:tr>
      <w:tr w:rsidR="00687208" w:rsidRPr="004D01B3" w:rsidTr="00687208">
        <w:tc>
          <w:tcPr>
            <w:tcW w:w="1276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ОГСЭ.02</w:t>
            </w:r>
          </w:p>
        </w:tc>
        <w:tc>
          <w:tcPr>
            <w:tcW w:w="5812" w:type="dxa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История</w:t>
            </w:r>
          </w:p>
        </w:tc>
      </w:tr>
      <w:tr w:rsidR="00687208" w:rsidRPr="004D01B3" w:rsidTr="00687208">
        <w:tc>
          <w:tcPr>
            <w:tcW w:w="1276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ОГСЭ.03</w:t>
            </w:r>
          </w:p>
        </w:tc>
        <w:tc>
          <w:tcPr>
            <w:tcW w:w="5812" w:type="dxa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Иностранный язык</w:t>
            </w:r>
          </w:p>
        </w:tc>
      </w:tr>
      <w:tr w:rsidR="003634BE" w:rsidRPr="004D01B3" w:rsidTr="00687208">
        <w:tc>
          <w:tcPr>
            <w:tcW w:w="1276" w:type="dxa"/>
            <w:vAlign w:val="center"/>
          </w:tcPr>
          <w:p w:rsidR="003634BE" w:rsidRPr="004D01B3" w:rsidRDefault="003634BE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634BE" w:rsidRPr="004D01B3" w:rsidRDefault="003634BE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ОГСЭ.04</w:t>
            </w:r>
          </w:p>
        </w:tc>
        <w:tc>
          <w:tcPr>
            <w:tcW w:w="5812" w:type="dxa"/>
          </w:tcPr>
          <w:p w:rsidR="003634BE" w:rsidRPr="004D01B3" w:rsidRDefault="003634BE" w:rsidP="00EB41C3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736CD" w:rsidRPr="004D01B3" w:rsidRDefault="002736CD" w:rsidP="0079497C">
      <w:pPr>
        <w:pStyle w:val="2"/>
        <w:ind w:left="851"/>
        <w:jc w:val="both"/>
        <w:rPr>
          <w:sz w:val="28"/>
          <w:szCs w:val="28"/>
        </w:rPr>
      </w:pPr>
      <w:bookmarkStart w:id="32" w:name="_Toc330986555"/>
    </w:p>
    <w:p w:rsidR="00687208" w:rsidRPr="004D01B3" w:rsidRDefault="00986172" w:rsidP="0079497C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687208" w:rsidRPr="004D01B3">
        <w:rPr>
          <w:b/>
          <w:sz w:val="28"/>
          <w:szCs w:val="28"/>
        </w:rPr>
        <w:t>. Дисциплины цикла ЕН</w:t>
      </w:r>
      <w:bookmarkEnd w:id="32"/>
    </w:p>
    <w:p w:rsidR="00687208" w:rsidRPr="004D01B3" w:rsidRDefault="00687208" w:rsidP="0079497C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687208" w:rsidRPr="004D01B3" w:rsidTr="00687208">
        <w:tc>
          <w:tcPr>
            <w:tcW w:w="1276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4D01B3" w:rsidTr="00687208">
        <w:tc>
          <w:tcPr>
            <w:tcW w:w="1276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ЕН.01</w:t>
            </w:r>
          </w:p>
        </w:tc>
        <w:tc>
          <w:tcPr>
            <w:tcW w:w="5812" w:type="dxa"/>
          </w:tcPr>
          <w:p w:rsidR="00687208" w:rsidRPr="004D01B3" w:rsidRDefault="00B94271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математика</w:t>
            </w:r>
          </w:p>
        </w:tc>
      </w:tr>
      <w:tr w:rsidR="00687208" w:rsidRPr="004D01B3" w:rsidTr="00687208">
        <w:tc>
          <w:tcPr>
            <w:tcW w:w="1276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ЕН.02</w:t>
            </w:r>
          </w:p>
        </w:tc>
        <w:tc>
          <w:tcPr>
            <w:tcW w:w="5812" w:type="dxa"/>
          </w:tcPr>
          <w:p w:rsidR="00687208" w:rsidRPr="004D01B3" w:rsidRDefault="003634BE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B94271" w:rsidRPr="004D01B3" w:rsidTr="00687208">
        <w:tc>
          <w:tcPr>
            <w:tcW w:w="1276" w:type="dxa"/>
            <w:vAlign w:val="center"/>
          </w:tcPr>
          <w:p w:rsidR="00B94271" w:rsidRPr="004D01B3" w:rsidRDefault="00B94271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94271" w:rsidRPr="004D01B3" w:rsidRDefault="00B94271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ЕН.0</w:t>
            </w:r>
            <w:r w:rsidR="00986172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94271" w:rsidRDefault="00986172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архитектурного проектирования</w:t>
            </w:r>
          </w:p>
        </w:tc>
      </w:tr>
      <w:tr w:rsidR="00B94271" w:rsidRPr="004D01B3" w:rsidTr="00687208">
        <w:tc>
          <w:tcPr>
            <w:tcW w:w="1276" w:type="dxa"/>
            <w:vAlign w:val="center"/>
          </w:tcPr>
          <w:p w:rsidR="00B94271" w:rsidRPr="004D01B3" w:rsidRDefault="00986172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94271" w:rsidRPr="004D01B3" w:rsidRDefault="00986172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ЕН.04</w:t>
            </w:r>
          </w:p>
        </w:tc>
        <w:tc>
          <w:tcPr>
            <w:tcW w:w="5812" w:type="dxa"/>
          </w:tcPr>
          <w:p w:rsidR="00B94271" w:rsidRDefault="00986172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Архитектурная физика</w:t>
            </w:r>
          </w:p>
        </w:tc>
      </w:tr>
    </w:tbl>
    <w:p w:rsidR="003B3BFD" w:rsidRDefault="003B3BFD" w:rsidP="0079497C">
      <w:pPr>
        <w:pStyle w:val="2"/>
        <w:ind w:firstLine="851"/>
        <w:jc w:val="both"/>
        <w:rPr>
          <w:b/>
          <w:sz w:val="28"/>
          <w:szCs w:val="28"/>
        </w:rPr>
      </w:pPr>
      <w:bookmarkStart w:id="33" w:name="_Toc330986556"/>
    </w:p>
    <w:p w:rsidR="003B3BFD" w:rsidRPr="003B3BFD" w:rsidRDefault="003B3BFD" w:rsidP="003B3BFD"/>
    <w:p w:rsidR="003B3BFD" w:rsidRDefault="003B3BFD" w:rsidP="0079497C">
      <w:pPr>
        <w:pStyle w:val="2"/>
        <w:ind w:firstLine="851"/>
        <w:jc w:val="both"/>
        <w:rPr>
          <w:b/>
          <w:sz w:val="28"/>
          <w:szCs w:val="28"/>
        </w:rPr>
      </w:pPr>
    </w:p>
    <w:p w:rsidR="003B3BFD" w:rsidRPr="003B3BFD" w:rsidRDefault="003B3BFD" w:rsidP="003B3BFD"/>
    <w:p w:rsidR="00687208" w:rsidRPr="004D01B3" w:rsidRDefault="00986172" w:rsidP="0079497C">
      <w:pPr>
        <w:pStyle w:val="2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="00687208" w:rsidRPr="004D01B3">
        <w:rPr>
          <w:b/>
          <w:sz w:val="28"/>
          <w:szCs w:val="28"/>
        </w:rPr>
        <w:t xml:space="preserve">. Профессиональный цикл. Общепрофессиональные </w:t>
      </w:r>
      <w:r w:rsidR="00687208" w:rsidRPr="004D01B3">
        <w:rPr>
          <w:b/>
          <w:sz w:val="28"/>
          <w:szCs w:val="28"/>
        </w:rPr>
        <w:br/>
        <w:t>дисциплины</w:t>
      </w:r>
      <w:bookmarkEnd w:id="33"/>
      <w:r w:rsidR="002736CD" w:rsidRPr="004D01B3">
        <w:rPr>
          <w:b/>
          <w:sz w:val="28"/>
          <w:szCs w:val="28"/>
        </w:rPr>
        <w:t>.</w:t>
      </w:r>
    </w:p>
    <w:p w:rsidR="00687208" w:rsidRPr="004D01B3" w:rsidRDefault="00687208" w:rsidP="0079497C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687208" w:rsidRPr="004D01B3" w:rsidTr="00687208">
        <w:tc>
          <w:tcPr>
            <w:tcW w:w="1276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171638" w:rsidRPr="004D01B3" w:rsidTr="00687208">
        <w:tc>
          <w:tcPr>
            <w:tcW w:w="1276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ОП.01</w:t>
            </w:r>
          </w:p>
        </w:tc>
        <w:tc>
          <w:tcPr>
            <w:tcW w:w="5812" w:type="dxa"/>
          </w:tcPr>
          <w:p w:rsidR="00171638" w:rsidRPr="004D01B3" w:rsidRDefault="00171638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</w:tc>
      </w:tr>
      <w:tr w:rsidR="00171638" w:rsidRPr="004D01B3" w:rsidTr="00687208">
        <w:tc>
          <w:tcPr>
            <w:tcW w:w="1276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ОП.02</w:t>
            </w:r>
          </w:p>
        </w:tc>
        <w:tc>
          <w:tcPr>
            <w:tcW w:w="5812" w:type="dxa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</w:tr>
      <w:tr w:rsidR="00171638" w:rsidRPr="004D01B3" w:rsidTr="00687208">
        <w:tc>
          <w:tcPr>
            <w:tcW w:w="1276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ОП.03</w:t>
            </w:r>
          </w:p>
        </w:tc>
        <w:tc>
          <w:tcPr>
            <w:tcW w:w="5812" w:type="dxa"/>
          </w:tcPr>
          <w:p w:rsidR="00171638" w:rsidRPr="004D01B3" w:rsidRDefault="00171638" w:rsidP="00EB4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и живопись</w:t>
            </w:r>
          </w:p>
        </w:tc>
      </w:tr>
      <w:tr w:rsidR="00171638" w:rsidRPr="004D01B3" w:rsidTr="00687208">
        <w:tc>
          <w:tcPr>
            <w:tcW w:w="1276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ОП.04</w:t>
            </w:r>
          </w:p>
        </w:tc>
        <w:tc>
          <w:tcPr>
            <w:tcW w:w="5812" w:type="dxa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архитектуры</w:t>
            </w:r>
          </w:p>
        </w:tc>
      </w:tr>
      <w:tr w:rsidR="00171638" w:rsidRPr="004D01B3" w:rsidTr="00687208">
        <w:tc>
          <w:tcPr>
            <w:tcW w:w="1276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ОП.05</w:t>
            </w:r>
          </w:p>
        </w:tc>
        <w:tc>
          <w:tcPr>
            <w:tcW w:w="5812" w:type="dxa"/>
          </w:tcPr>
          <w:p w:rsidR="00171638" w:rsidRPr="004D01B3" w:rsidRDefault="00171638" w:rsidP="004E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Типология зданий</w:t>
            </w:r>
          </w:p>
        </w:tc>
      </w:tr>
      <w:tr w:rsidR="00171638" w:rsidRPr="004D01B3" w:rsidTr="00687208">
        <w:tc>
          <w:tcPr>
            <w:tcW w:w="1276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ОП.06</w:t>
            </w:r>
          </w:p>
        </w:tc>
        <w:tc>
          <w:tcPr>
            <w:tcW w:w="5812" w:type="dxa"/>
          </w:tcPr>
          <w:p w:rsidR="00171638" w:rsidRPr="004D01B3" w:rsidRDefault="00171638" w:rsidP="0079497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Архитектурное материаловедение</w:t>
            </w:r>
          </w:p>
        </w:tc>
      </w:tr>
      <w:tr w:rsidR="00171638" w:rsidRPr="004D01B3" w:rsidTr="00687208">
        <w:tc>
          <w:tcPr>
            <w:tcW w:w="1276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ОП.07</w:t>
            </w:r>
          </w:p>
        </w:tc>
        <w:tc>
          <w:tcPr>
            <w:tcW w:w="5812" w:type="dxa"/>
          </w:tcPr>
          <w:p w:rsidR="00171638" w:rsidRPr="004D01B3" w:rsidRDefault="00171638" w:rsidP="0017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геодезии</w:t>
            </w:r>
          </w:p>
        </w:tc>
      </w:tr>
      <w:tr w:rsidR="00171638" w:rsidRPr="004D01B3" w:rsidTr="00687208">
        <w:tc>
          <w:tcPr>
            <w:tcW w:w="1276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ОП.08</w:t>
            </w:r>
          </w:p>
        </w:tc>
        <w:tc>
          <w:tcPr>
            <w:tcW w:w="5812" w:type="dxa"/>
          </w:tcPr>
          <w:p w:rsidR="00171638" w:rsidRPr="004D01B3" w:rsidRDefault="00171638" w:rsidP="0079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Инженерные сети и оборудвание</w:t>
            </w:r>
          </w:p>
        </w:tc>
      </w:tr>
      <w:tr w:rsidR="00171638" w:rsidRPr="004D01B3" w:rsidTr="002736CD">
        <w:tc>
          <w:tcPr>
            <w:tcW w:w="1276" w:type="dxa"/>
          </w:tcPr>
          <w:p w:rsidR="00171638" w:rsidRPr="004D01B3" w:rsidRDefault="00171638" w:rsidP="002736CD">
            <w:pPr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71638" w:rsidRPr="004D01B3" w:rsidRDefault="00171638" w:rsidP="002736CD">
            <w:pPr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ОП.09</w:t>
            </w:r>
          </w:p>
        </w:tc>
        <w:tc>
          <w:tcPr>
            <w:tcW w:w="5812" w:type="dxa"/>
          </w:tcPr>
          <w:p w:rsidR="00171638" w:rsidRPr="004D01B3" w:rsidRDefault="00171638" w:rsidP="0079497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171638" w:rsidRPr="004D01B3" w:rsidTr="002736CD">
        <w:tc>
          <w:tcPr>
            <w:tcW w:w="1276" w:type="dxa"/>
          </w:tcPr>
          <w:p w:rsidR="00171638" w:rsidRPr="004D01B3" w:rsidRDefault="00171638" w:rsidP="002736CD">
            <w:pPr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171638" w:rsidRPr="004D01B3" w:rsidRDefault="00171638" w:rsidP="002736CD">
            <w:pPr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ОП.10</w:t>
            </w:r>
          </w:p>
        </w:tc>
        <w:tc>
          <w:tcPr>
            <w:tcW w:w="5812" w:type="dxa"/>
          </w:tcPr>
          <w:p w:rsidR="00171638" w:rsidRPr="004D01B3" w:rsidRDefault="00171638" w:rsidP="0017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 архитектурноо проетирования  и строительства</w:t>
            </w:r>
          </w:p>
        </w:tc>
      </w:tr>
      <w:tr w:rsidR="00171638" w:rsidRPr="004D01B3" w:rsidTr="002736CD">
        <w:tc>
          <w:tcPr>
            <w:tcW w:w="1276" w:type="dxa"/>
          </w:tcPr>
          <w:p w:rsidR="00171638" w:rsidRPr="004D01B3" w:rsidRDefault="00171638" w:rsidP="0027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171638" w:rsidRPr="004D01B3" w:rsidRDefault="00171638" w:rsidP="0027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ОП.11</w:t>
            </w:r>
          </w:p>
        </w:tc>
        <w:tc>
          <w:tcPr>
            <w:tcW w:w="5812" w:type="dxa"/>
          </w:tcPr>
          <w:p w:rsidR="00171638" w:rsidRDefault="00171638" w:rsidP="0017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дизайна</w:t>
            </w:r>
          </w:p>
        </w:tc>
      </w:tr>
      <w:tr w:rsidR="00171638" w:rsidRPr="004D01B3" w:rsidTr="002736CD">
        <w:tc>
          <w:tcPr>
            <w:tcW w:w="1276" w:type="dxa"/>
          </w:tcPr>
          <w:p w:rsidR="00171638" w:rsidRPr="004D01B3" w:rsidRDefault="00171638" w:rsidP="0027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171638" w:rsidRPr="004D01B3" w:rsidRDefault="00171638" w:rsidP="0027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ОП.12</w:t>
            </w:r>
          </w:p>
        </w:tc>
        <w:tc>
          <w:tcPr>
            <w:tcW w:w="5812" w:type="dxa"/>
          </w:tcPr>
          <w:p w:rsidR="00171638" w:rsidRDefault="00171638" w:rsidP="0017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Колористика</w:t>
            </w:r>
          </w:p>
        </w:tc>
      </w:tr>
    </w:tbl>
    <w:p w:rsidR="00687208" w:rsidRPr="004D01B3" w:rsidRDefault="00687208" w:rsidP="0079497C">
      <w:pPr>
        <w:pStyle w:val="2"/>
        <w:spacing w:after="120"/>
        <w:ind w:left="851"/>
        <w:jc w:val="both"/>
        <w:rPr>
          <w:sz w:val="28"/>
          <w:szCs w:val="28"/>
        </w:rPr>
      </w:pPr>
    </w:p>
    <w:p w:rsidR="00687208" w:rsidRPr="004D01B3" w:rsidRDefault="003B3BFD" w:rsidP="0079497C">
      <w:pPr>
        <w:pStyle w:val="2"/>
        <w:ind w:left="851"/>
        <w:jc w:val="both"/>
        <w:rPr>
          <w:b/>
          <w:sz w:val="28"/>
          <w:szCs w:val="28"/>
        </w:rPr>
      </w:pPr>
      <w:bookmarkStart w:id="34" w:name="_Toc330986557"/>
      <w:r>
        <w:rPr>
          <w:b/>
          <w:sz w:val="28"/>
          <w:szCs w:val="28"/>
        </w:rPr>
        <w:t>4.5</w:t>
      </w:r>
      <w:r w:rsidR="00687208" w:rsidRPr="004D01B3">
        <w:rPr>
          <w:b/>
          <w:sz w:val="28"/>
          <w:szCs w:val="28"/>
        </w:rPr>
        <w:t>. Профессиональный цикл. Профессиональные модули</w:t>
      </w:r>
      <w:bookmarkEnd w:id="34"/>
      <w:r w:rsidR="002736CD" w:rsidRPr="004D01B3">
        <w:rPr>
          <w:b/>
          <w:sz w:val="28"/>
          <w:szCs w:val="28"/>
        </w:rPr>
        <w:t>.</w:t>
      </w:r>
      <w:r w:rsidR="00687208" w:rsidRPr="004D01B3">
        <w:rPr>
          <w:b/>
          <w:sz w:val="28"/>
          <w:szCs w:val="28"/>
        </w:rPr>
        <w:t xml:space="preserve"> </w:t>
      </w:r>
    </w:p>
    <w:p w:rsidR="00687208" w:rsidRPr="004D01B3" w:rsidRDefault="00687208" w:rsidP="0079497C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2"/>
        <w:gridCol w:w="5812"/>
      </w:tblGrid>
      <w:tr w:rsidR="00687208" w:rsidRPr="004E6543" w:rsidTr="002736CD">
        <w:tc>
          <w:tcPr>
            <w:tcW w:w="1276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№</w:t>
            </w:r>
          </w:p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4E6543" w:rsidTr="002736CD">
        <w:tc>
          <w:tcPr>
            <w:tcW w:w="1276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ПМ.01</w:t>
            </w:r>
          </w:p>
        </w:tc>
        <w:tc>
          <w:tcPr>
            <w:tcW w:w="5812" w:type="dxa"/>
          </w:tcPr>
          <w:p w:rsidR="00687208" w:rsidRPr="004E6543" w:rsidRDefault="00171638" w:rsidP="004E6543">
            <w:pPr>
              <w:rPr>
                <w:sz w:val="28"/>
                <w:szCs w:val="28"/>
              </w:rPr>
            </w:pPr>
            <w:r w:rsidRPr="00171638">
              <w:rPr>
                <w:sz w:val="28"/>
                <w:szCs w:val="28"/>
              </w:rPr>
              <w:t>Проектирование объектов архитектурной среды</w:t>
            </w:r>
          </w:p>
        </w:tc>
      </w:tr>
      <w:tr w:rsidR="00687208" w:rsidRPr="004E6543" w:rsidTr="002736CD">
        <w:tc>
          <w:tcPr>
            <w:tcW w:w="1276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ПМ.02</w:t>
            </w:r>
          </w:p>
        </w:tc>
        <w:tc>
          <w:tcPr>
            <w:tcW w:w="5812" w:type="dxa"/>
          </w:tcPr>
          <w:p w:rsidR="00687208" w:rsidRPr="00883A3A" w:rsidRDefault="00171638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реализации принятых проектных решений</w:t>
            </w:r>
          </w:p>
        </w:tc>
      </w:tr>
      <w:tr w:rsidR="00687208" w:rsidRPr="004E6543" w:rsidTr="002736CD">
        <w:tc>
          <w:tcPr>
            <w:tcW w:w="1276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87208" w:rsidRPr="004E6543" w:rsidRDefault="00687208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ПМ.03</w:t>
            </w:r>
          </w:p>
        </w:tc>
        <w:tc>
          <w:tcPr>
            <w:tcW w:w="5812" w:type="dxa"/>
          </w:tcPr>
          <w:p w:rsidR="00687208" w:rsidRPr="00883A3A" w:rsidRDefault="00171638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171638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процесса архитектурного проектирования</w:t>
            </w:r>
          </w:p>
        </w:tc>
      </w:tr>
      <w:tr w:rsidR="0038759A" w:rsidRPr="004E6543" w:rsidTr="002736CD">
        <w:tc>
          <w:tcPr>
            <w:tcW w:w="1276" w:type="dxa"/>
          </w:tcPr>
          <w:p w:rsidR="0038759A" w:rsidRPr="004E6543" w:rsidRDefault="0038759A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8759A" w:rsidRPr="004E6543" w:rsidRDefault="0038759A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ПМ.04</w:t>
            </w:r>
          </w:p>
        </w:tc>
        <w:tc>
          <w:tcPr>
            <w:tcW w:w="5812" w:type="dxa"/>
          </w:tcPr>
          <w:p w:rsidR="0038759A" w:rsidRPr="00883A3A" w:rsidRDefault="004E6543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A">
              <w:rPr>
                <w:rFonts w:ascii="Times New Roman" w:hAnsi="Times New Roman" w:cs="Times New Roman"/>
                <w:sz w:val="28"/>
                <w:szCs w:val="28"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38759A" w:rsidRPr="004E6543" w:rsidTr="002736CD">
        <w:tc>
          <w:tcPr>
            <w:tcW w:w="1276" w:type="dxa"/>
          </w:tcPr>
          <w:p w:rsidR="0038759A" w:rsidRPr="004E6543" w:rsidRDefault="0038759A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8759A" w:rsidRPr="004E6543" w:rsidRDefault="0038759A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ПМ.05</w:t>
            </w:r>
          </w:p>
        </w:tc>
        <w:tc>
          <w:tcPr>
            <w:tcW w:w="5812" w:type="dxa"/>
          </w:tcPr>
          <w:p w:rsidR="0038759A" w:rsidRPr="004E6543" w:rsidRDefault="004E6543" w:rsidP="004E6543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8759A" w:rsidRPr="004D01B3" w:rsidRDefault="0038759A" w:rsidP="0079497C">
      <w:pPr>
        <w:pStyle w:val="2"/>
        <w:jc w:val="both"/>
        <w:rPr>
          <w:sz w:val="28"/>
          <w:szCs w:val="28"/>
        </w:rPr>
      </w:pPr>
      <w:bookmarkStart w:id="35" w:name="_Toc330986558"/>
    </w:p>
    <w:p w:rsidR="00687208" w:rsidRPr="004D01B3" w:rsidRDefault="00020FA3" w:rsidP="002736C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 </w:t>
      </w:r>
      <w:r w:rsidR="002736CD" w:rsidRPr="004D01B3">
        <w:rPr>
          <w:b/>
          <w:sz w:val="28"/>
          <w:szCs w:val="28"/>
        </w:rPr>
        <w:t xml:space="preserve"> Рабочие п</w:t>
      </w:r>
      <w:r w:rsidR="00687208" w:rsidRPr="004D01B3">
        <w:rPr>
          <w:b/>
          <w:sz w:val="28"/>
          <w:szCs w:val="28"/>
        </w:rPr>
        <w:t>рограммы учебной и производственной практик</w:t>
      </w:r>
      <w:bookmarkEnd w:id="35"/>
    </w:p>
    <w:p w:rsidR="00E05079" w:rsidRPr="00E05079" w:rsidRDefault="00687208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 xml:space="preserve">Согласно п. 7.14 ФГОС СПО по специальности </w:t>
      </w:r>
      <w:r w:rsidR="00397DB1">
        <w:rPr>
          <w:sz w:val="28"/>
          <w:szCs w:val="28"/>
        </w:rPr>
        <w:t>07.02.01 Архитектура</w:t>
      </w:r>
      <w:r w:rsidRPr="00E05079">
        <w:rPr>
          <w:sz w:val="28"/>
          <w:szCs w:val="28"/>
        </w:rPr>
        <w:t xml:space="preserve">, практика является обязательным разделом </w:t>
      </w:r>
      <w:r w:rsidR="0051493E" w:rsidRPr="00E05079">
        <w:rPr>
          <w:sz w:val="28"/>
          <w:szCs w:val="28"/>
        </w:rPr>
        <w:t>ППССЗ</w:t>
      </w:r>
      <w:r w:rsidRPr="00E05079">
        <w:rPr>
          <w:sz w:val="28"/>
          <w:szCs w:val="28"/>
        </w:rPr>
        <w:t xml:space="preserve">. </w:t>
      </w:r>
      <w:r w:rsidR="00E05079" w:rsidRPr="00E05079">
        <w:rPr>
          <w:sz w:val="28"/>
          <w:szCs w:val="28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05079" w:rsidRPr="00E05079" w:rsidRDefault="00E05079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701EEA" w:rsidRDefault="00E05079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</w:r>
      <w:r w:rsidR="00701EEA">
        <w:rPr>
          <w:sz w:val="28"/>
          <w:szCs w:val="28"/>
        </w:rPr>
        <w:t xml:space="preserve">модулей, </w:t>
      </w:r>
      <w:r w:rsidRPr="00E05079">
        <w:rPr>
          <w:sz w:val="28"/>
          <w:szCs w:val="28"/>
        </w:rPr>
        <w:t>концентрированно</w:t>
      </w:r>
      <w:r w:rsidR="00701EEA">
        <w:rPr>
          <w:sz w:val="28"/>
          <w:szCs w:val="28"/>
        </w:rPr>
        <w:t>.</w:t>
      </w:r>
    </w:p>
    <w:p w:rsidR="00E05079" w:rsidRPr="00E05079" w:rsidRDefault="00E05079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87208" w:rsidRPr="004D01B3" w:rsidRDefault="00687208" w:rsidP="0079497C">
      <w:pPr>
        <w:shd w:val="clear" w:color="auto" w:fill="FFFFFF"/>
        <w:tabs>
          <w:tab w:val="left" w:pos="567"/>
        </w:tabs>
        <w:ind w:left="1134" w:right="5" w:hanging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Целями учебной практики являются:</w:t>
      </w:r>
    </w:p>
    <w:p w:rsidR="00687208" w:rsidRPr="004D01B3" w:rsidRDefault="00687208" w:rsidP="00770746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687208" w:rsidRPr="004D01B3" w:rsidRDefault="00687208" w:rsidP="00770746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687208" w:rsidRPr="004D01B3" w:rsidRDefault="00687208" w:rsidP="00770746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687208" w:rsidRPr="004D01B3" w:rsidRDefault="00687208" w:rsidP="00770746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:rsidR="00687208" w:rsidRPr="004D01B3" w:rsidRDefault="00687208" w:rsidP="0079497C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Задачи учебной практики</w:t>
      </w:r>
      <w:r w:rsidRPr="004D01B3">
        <w:rPr>
          <w:sz w:val="28"/>
          <w:szCs w:val="28"/>
          <w:lang w:val="en-US"/>
        </w:rPr>
        <w:t>:</w:t>
      </w:r>
    </w:p>
    <w:p w:rsidR="00687208" w:rsidRPr="004D01B3" w:rsidRDefault="00687208" w:rsidP="00770746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закрепить знания и умения, приобретаемые обучающимися в результате освоения теоретических курсов;</w:t>
      </w:r>
    </w:p>
    <w:p w:rsidR="00687208" w:rsidRPr="004D01B3" w:rsidRDefault="00687208" w:rsidP="00770746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обучающихся.</w:t>
      </w:r>
    </w:p>
    <w:p w:rsidR="00E05079" w:rsidRPr="00E05079" w:rsidRDefault="00E05079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87208" w:rsidRPr="004D01B3" w:rsidRDefault="00687208" w:rsidP="0079497C">
      <w:pPr>
        <w:jc w:val="both"/>
        <w:rPr>
          <w:sz w:val="28"/>
          <w:szCs w:val="28"/>
        </w:rPr>
      </w:pPr>
      <w:r w:rsidRPr="004D01B3">
        <w:rPr>
          <w:sz w:val="28"/>
          <w:szCs w:val="28"/>
        </w:rPr>
        <w:tab/>
        <w:t>Цель производственной практики</w:t>
      </w:r>
      <w:r w:rsidRPr="004D01B3">
        <w:rPr>
          <w:sz w:val="28"/>
          <w:szCs w:val="28"/>
          <w:lang w:val="en-US"/>
        </w:rPr>
        <w:t>:</w:t>
      </w:r>
    </w:p>
    <w:p w:rsidR="00687208" w:rsidRPr="004D01B3" w:rsidRDefault="00687208" w:rsidP="00770746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непосредственное участие студента в деятельности организации;</w:t>
      </w:r>
    </w:p>
    <w:p w:rsidR="00687208" w:rsidRPr="004D01B3" w:rsidRDefault="00687208" w:rsidP="00770746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закрепление теоретических знаний, полученных во время аудиторных занятий, учебной практики;</w:t>
      </w:r>
    </w:p>
    <w:p w:rsidR="00687208" w:rsidRPr="004D01B3" w:rsidRDefault="00687208" w:rsidP="00770746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приобретение профессиональных умений и навыков;</w:t>
      </w:r>
    </w:p>
    <w:p w:rsidR="00687208" w:rsidRPr="004D01B3" w:rsidRDefault="00687208" w:rsidP="00770746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687208" w:rsidRPr="004D01B3" w:rsidRDefault="00687208" w:rsidP="00770746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сбор необходимых материалов для написания выпускной квалификационной работы.</w:t>
      </w:r>
    </w:p>
    <w:p w:rsidR="00687208" w:rsidRDefault="008D17B0" w:rsidP="00171638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Аттестация по итогам</w:t>
      </w:r>
      <w:r w:rsidR="00687208" w:rsidRPr="004D01B3">
        <w:rPr>
          <w:sz w:val="28"/>
          <w:szCs w:val="28"/>
        </w:rPr>
        <w:t xml:space="preserve">  производственной практики проводится на основании предоставленных отчетов и отзывов с мест прохождения практики.</w:t>
      </w:r>
    </w:p>
    <w:p w:rsidR="009347FC" w:rsidRDefault="009347FC" w:rsidP="00171638">
      <w:pPr>
        <w:ind w:firstLine="567"/>
        <w:jc w:val="both"/>
        <w:rPr>
          <w:sz w:val="28"/>
          <w:szCs w:val="28"/>
        </w:rPr>
      </w:pPr>
    </w:p>
    <w:p w:rsidR="009347FC" w:rsidRPr="004D01B3" w:rsidRDefault="009347FC" w:rsidP="00171638">
      <w:pPr>
        <w:ind w:firstLine="567"/>
        <w:jc w:val="both"/>
        <w:rPr>
          <w:sz w:val="28"/>
          <w:szCs w:val="28"/>
        </w:rPr>
      </w:pPr>
    </w:p>
    <w:p w:rsidR="00687208" w:rsidRDefault="00687208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F01159" w:rsidRDefault="00F01159" w:rsidP="00F01159">
      <w:pPr>
        <w:shd w:val="clear" w:color="auto" w:fill="FFFFFF"/>
        <w:ind w:firstLine="426"/>
        <w:jc w:val="both"/>
        <w:rPr>
          <w:b/>
          <w:snapToGrid w:val="0"/>
          <w:color w:val="000000"/>
          <w:sz w:val="28"/>
          <w:szCs w:val="28"/>
        </w:rPr>
      </w:pPr>
      <w:r w:rsidRPr="00D024A0">
        <w:rPr>
          <w:b/>
          <w:snapToGrid w:val="0"/>
          <w:color w:val="000000"/>
          <w:sz w:val="28"/>
          <w:szCs w:val="28"/>
        </w:rPr>
        <w:lastRenderedPageBreak/>
        <w:t xml:space="preserve">4.6 Формирование </w:t>
      </w:r>
      <w:r w:rsidR="00D01193">
        <w:rPr>
          <w:b/>
          <w:snapToGrid w:val="0"/>
          <w:color w:val="000000"/>
          <w:sz w:val="28"/>
          <w:szCs w:val="28"/>
        </w:rPr>
        <w:t xml:space="preserve">часов </w:t>
      </w:r>
      <w:r w:rsidRPr="00D024A0">
        <w:rPr>
          <w:b/>
          <w:snapToGrid w:val="0"/>
          <w:color w:val="000000"/>
          <w:sz w:val="28"/>
          <w:szCs w:val="28"/>
        </w:rPr>
        <w:t>вариативной части ППССЗ</w:t>
      </w:r>
    </w:p>
    <w:p w:rsidR="00F01159" w:rsidRDefault="00F01159" w:rsidP="00F01159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3E45B7">
        <w:rPr>
          <w:snapToGrid w:val="0"/>
          <w:color w:val="000000"/>
          <w:sz w:val="28"/>
          <w:szCs w:val="28"/>
        </w:rPr>
        <w:t xml:space="preserve">Вариативная часть </w:t>
      </w:r>
      <w:r>
        <w:rPr>
          <w:snapToGrid w:val="0"/>
          <w:color w:val="000000"/>
          <w:sz w:val="28"/>
          <w:szCs w:val="28"/>
        </w:rPr>
        <w:t>ППССЗ</w:t>
      </w:r>
      <w:r w:rsidRPr="003E45B7">
        <w:rPr>
          <w:snapToGrid w:val="0"/>
          <w:color w:val="000000"/>
          <w:sz w:val="28"/>
          <w:szCs w:val="28"/>
        </w:rPr>
        <w:t xml:space="preserve"> использована на увеличение объема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времени для расширения и углубления подготовки, получения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дополнительных компетенций, умений и знаний, необходимых для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обеспечения конкурентоспособности выпускника в соответствии с запросами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регионального рынка труда и возможностями продолжения образования.</w:t>
      </w:r>
    </w:p>
    <w:p w:rsidR="00F01159" w:rsidRPr="00F01159" w:rsidRDefault="00F01159" w:rsidP="00F01159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F01159">
        <w:rPr>
          <w:snapToGrid w:val="0"/>
          <w:color w:val="000000"/>
          <w:sz w:val="28"/>
          <w:szCs w:val="28"/>
        </w:rPr>
        <w:t xml:space="preserve">Объём времени, отведенного на вариативную часть составляет 1458 часов и распределяется следующим образом:                    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  </w:t>
      </w:r>
    </w:p>
    <w:p w:rsidR="00F01159" w:rsidRPr="00F01159" w:rsidRDefault="00F01159" w:rsidP="00F01159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F01159">
        <w:rPr>
          <w:snapToGrid w:val="0"/>
          <w:color w:val="000000"/>
          <w:sz w:val="28"/>
          <w:szCs w:val="28"/>
        </w:rPr>
        <w:t xml:space="preserve"> - на углубление естественно научного и математического цикла добавлено 93 часа;</w:t>
      </w:r>
      <w:r w:rsidRPr="00F01159">
        <w:rPr>
          <w:snapToGrid w:val="0"/>
          <w:color w:val="000000"/>
          <w:sz w:val="28"/>
          <w:szCs w:val="28"/>
        </w:rPr>
        <w:tab/>
      </w:r>
      <w:r w:rsidRPr="00F01159">
        <w:rPr>
          <w:snapToGrid w:val="0"/>
          <w:color w:val="000000"/>
          <w:sz w:val="28"/>
          <w:szCs w:val="28"/>
        </w:rPr>
        <w:tab/>
      </w:r>
    </w:p>
    <w:p w:rsidR="00F01159" w:rsidRPr="00F01159" w:rsidRDefault="00F01159" w:rsidP="00F01159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F01159">
        <w:rPr>
          <w:snapToGrid w:val="0"/>
          <w:color w:val="000000"/>
          <w:sz w:val="28"/>
          <w:szCs w:val="28"/>
        </w:rPr>
        <w:t>- на увеличение цикла общепрофессиональных дисциплин 306 часов, в том числе на введение дисциплин ОП. 11 Основы дизайна - 54 часа и ОП.12  Колористика - 54 часа;</w:t>
      </w:r>
      <w:r w:rsidRPr="00F01159">
        <w:rPr>
          <w:snapToGrid w:val="0"/>
          <w:color w:val="000000"/>
          <w:sz w:val="28"/>
          <w:szCs w:val="28"/>
        </w:rPr>
        <w:tab/>
      </w:r>
      <w:r w:rsidRPr="00F01159">
        <w:rPr>
          <w:snapToGrid w:val="0"/>
          <w:color w:val="000000"/>
          <w:sz w:val="28"/>
          <w:szCs w:val="28"/>
        </w:rPr>
        <w:tab/>
      </w:r>
    </w:p>
    <w:p w:rsidR="00F01159" w:rsidRDefault="00F01159" w:rsidP="00F01159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F01159">
        <w:rPr>
          <w:snapToGrid w:val="0"/>
          <w:color w:val="000000"/>
          <w:sz w:val="28"/>
          <w:szCs w:val="28"/>
        </w:rPr>
        <w:t>- на увеличение объема профессиональных модулей - 1059 часов:                                                                                                   ПМ.01 Проектирование объектов архитектурной среды - 755 часов,  ПМ.02  Осуществление мероприятий по реализации принятых проектных решений - 90 часов; и ПМ.03 Планирование и организация процесса архитектурного проектирования - 214 часов.</w:t>
      </w:r>
      <w:r w:rsidRPr="00F01159">
        <w:rPr>
          <w:snapToGrid w:val="0"/>
          <w:color w:val="000000"/>
          <w:sz w:val="28"/>
          <w:szCs w:val="28"/>
        </w:rPr>
        <w:tab/>
      </w:r>
      <w:r w:rsidRPr="00F01159">
        <w:rPr>
          <w:snapToGrid w:val="0"/>
          <w:color w:val="000000"/>
          <w:sz w:val="28"/>
          <w:szCs w:val="28"/>
        </w:rPr>
        <w:tab/>
      </w:r>
    </w:p>
    <w:p w:rsidR="00883A3A" w:rsidRDefault="00F01159" w:rsidP="00F01159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79497C" w:rsidRPr="004D01B3" w:rsidRDefault="0079497C" w:rsidP="00770746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36" w:name="_Toc330986561"/>
      <w:r w:rsidRPr="004D01B3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</w:t>
      </w:r>
      <w:r w:rsidRPr="004D01B3">
        <w:rPr>
          <w:rFonts w:ascii="Times New Roman" w:hAnsi="Times New Roman"/>
          <w:sz w:val="28"/>
          <w:szCs w:val="28"/>
        </w:rPr>
        <w:br/>
      </w:r>
      <w:bookmarkEnd w:id="36"/>
      <w:r w:rsidR="0051493E">
        <w:rPr>
          <w:rFonts w:ascii="Times New Roman" w:hAnsi="Times New Roman"/>
          <w:sz w:val="28"/>
          <w:szCs w:val="28"/>
        </w:rPr>
        <w:t>ППССЗ</w:t>
      </w:r>
    </w:p>
    <w:p w:rsidR="0079497C" w:rsidRPr="004D01B3" w:rsidRDefault="00020FA3" w:rsidP="004F45B7">
      <w:pPr>
        <w:pStyle w:val="2"/>
        <w:numPr>
          <w:ilvl w:val="1"/>
          <w:numId w:val="9"/>
        </w:numPr>
        <w:spacing w:before="240" w:after="60"/>
        <w:ind w:left="0" w:firstLine="0"/>
        <w:rPr>
          <w:b/>
          <w:sz w:val="28"/>
          <w:szCs w:val="28"/>
        </w:rPr>
      </w:pPr>
      <w:bookmarkStart w:id="37" w:name="_Toc330986562"/>
      <w:r>
        <w:rPr>
          <w:b/>
          <w:sz w:val="28"/>
          <w:szCs w:val="28"/>
        </w:rPr>
        <w:t xml:space="preserve"> </w:t>
      </w:r>
      <w:r w:rsidR="0079497C" w:rsidRPr="004D01B3">
        <w:rPr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37"/>
    </w:p>
    <w:p w:rsidR="0079497C" w:rsidRPr="004D01B3" w:rsidRDefault="0079497C" w:rsidP="0079497C">
      <w:pPr>
        <w:jc w:val="both"/>
        <w:rPr>
          <w:sz w:val="28"/>
          <w:szCs w:val="28"/>
        </w:rPr>
      </w:pPr>
    </w:p>
    <w:p w:rsidR="00F40936" w:rsidRPr="00171638" w:rsidRDefault="00F40936" w:rsidP="00F40936">
      <w:pPr>
        <w:ind w:firstLine="708"/>
        <w:jc w:val="both"/>
        <w:rPr>
          <w:sz w:val="28"/>
          <w:szCs w:val="28"/>
        </w:rPr>
      </w:pPr>
      <w:bookmarkStart w:id="38" w:name="sub_1804"/>
      <w:bookmarkStart w:id="39" w:name="sub_1802"/>
      <w:r w:rsidRPr="004D01B3">
        <w:rPr>
          <w:sz w:val="28"/>
          <w:szCs w:val="28"/>
        </w:rPr>
        <w:t xml:space="preserve">В соответствии с ФГОС СПО  специальности </w:t>
      </w:r>
      <w:r w:rsidR="004E721B">
        <w:rPr>
          <w:sz w:val="28"/>
          <w:szCs w:val="28"/>
        </w:rPr>
        <w:t xml:space="preserve">07.02.01 Архитектура </w:t>
      </w:r>
      <w:r w:rsidRPr="004D01B3">
        <w:rPr>
          <w:sz w:val="28"/>
          <w:szCs w:val="28"/>
        </w:rPr>
        <w:t xml:space="preserve">  (п.8.1.) оценка качества освоения обучающимися </w:t>
      </w:r>
      <w:r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Pr="004D01B3">
        <w:rPr>
          <w:sz w:val="28"/>
          <w:szCs w:val="28"/>
        </w:rPr>
        <w:t xml:space="preserve"> текущий контроль </w:t>
      </w:r>
      <w:r>
        <w:rPr>
          <w:sz w:val="28"/>
          <w:szCs w:val="28"/>
        </w:rPr>
        <w:t>успеваемости,</w:t>
      </w:r>
      <w:r w:rsidRPr="004D01B3">
        <w:rPr>
          <w:sz w:val="28"/>
          <w:szCs w:val="28"/>
        </w:rPr>
        <w:t xml:space="preserve"> промежуточную и государственную итоговую аттестацию </w:t>
      </w:r>
      <w:r w:rsidRPr="00171638">
        <w:rPr>
          <w:sz w:val="28"/>
          <w:szCs w:val="28"/>
        </w:rPr>
        <w:t>обучающихся.</w:t>
      </w:r>
    </w:p>
    <w:p w:rsidR="00E05079" w:rsidRPr="00171638" w:rsidRDefault="00E05079" w:rsidP="00171638">
      <w:pPr>
        <w:ind w:firstLine="708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9497C" w:rsidRPr="00171638" w:rsidRDefault="0079497C" w:rsidP="00171638">
      <w:pPr>
        <w:ind w:firstLine="720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bookmarkEnd w:id="38"/>
    <w:p w:rsidR="0079497C" w:rsidRPr="00171638" w:rsidRDefault="0079497C" w:rsidP="00171638">
      <w:pPr>
        <w:ind w:firstLine="720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оценка уровня освоения дисциплин;</w:t>
      </w:r>
    </w:p>
    <w:p w:rsidR="0079497C" w:rsidRPr="00171638" w:rsidRDefault="0079497C" w:rsidP="00171638">
      <w:pPr>
        <w:ind w:firstLine="720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оценка компетенций обучающихся.</w:t>
      </w:r>
    </w:p>
    <w:p w:rsidR="0079497C" w:rsidRPr="004D01B3" w:rsidRDefault="0079497C" w:rsidP="00171638">
      <w:pPr>
        <w:ind w:firstLine="708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Текущий контроль успеваемости осуществляется</w:t>
      </w:r>
      <w:r w:rsidRPr="004D01B3">
        <w:rPr>
          <w:sz w:val="28"/>
          <w:szCs w:val="28"/>
        </w:rPr>
        <w:t xml:space="preserve"> в ходе  учебных занятий по курсу дисциплины, МДК, учебной практики  преподавателем, мастером производственного обучения. Данный вид контроля стимулирует у обучающихся стремление к систематической самостоятельной работе по изучению учебной дисциплины, МДК, овладению </w:t>
      </w:r>
      <w:r w:rsidRPr="004D01B3">
        <w:rPr>
          <w:iCs/>
          <w:sz w:val="28"/>
          <w:szCs w:val="28"/>
        </w:rPr>
        <w:t>профессиональными и общими компетенциями</w:t>
      </w:r>
      <w:r w:rsidRPr="004D01B3">
        <w:rPr>
          <w:sz w:val="28"/>
          <w:szCs w:val="28"/>
        </w:rPr>
        <w:t xml:space="preserve">. 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Знания и умения выпускников оцениваются оценками «отлично», «хорошо»,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 В журналах оценки проставляются цифрами «5», «4», «3», «2». В зачетных книжках – 5 (отлично), 4 (хорошо), 3 (удовлетворительно), 2 (неудовлетворительно).</w:t>
      </w:r>
    </w:p>
    <w:p w:rsidR="0079497C" w:rsidRPr="004D01B3" w:rsidRDefault="0079497C" w:rsidP="0079497C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являются умения и знания.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предусмотрена в форме экзаменов, дифференцированных зачетов и зачетов.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в форме дифференцированного зачета и зачета проводится за счет часов, отведенных на освоение соответствующей дисциплины.</w:t>
      </w:r>
    </w:p>
    <w:p w:rsidR="0079497C" w:rsidRPr="004D01B3" w:rsidRDefault="0079497C" w:rsidP="0079497C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lastRenderedPageBreak/>
        <w:t xml:space="preserve">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в целом.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79497C" w:rsidRPr="00E05079" w:rsidRDefault="0079497C" w:rsidP="00E05079">
      <w:pPr>
        <w:ind w:firstLine="720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E05079" w:rsidRPr="00E05079" w:rsidRDefault="0079497C" w:rsidP="00171638">
      <w:pPr>
        <w:ind w:firstLine="709"/>
        <w:jc w:val="both"/>
        <w:rPr>
          <w:sz w:val="28"/>
          <w:szCs w:val="28"/>
        </w:rPr>
      </w:pPr>
      <w:bookmarkStart w:id="40" w:name="sub_1803"/>
      <w:bookmarkEnd w:id="39"/>
      <w:r w:rsidRPr="00E0507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51493E" w:rsidRPr="00E05079">
        <w:rPr>
          <w:sz w:val="28"/>
          <w:szCs w:val="28"/>
        </w:rPr>
        <w:t>ППССЗ</w:t>
      </w:r>
      <w:r w:rsidRPr="00E05079">
        <w:rPr>
          <w:sz w:val="28"/>
          <w:szCs w:val="28"/>
        </w:rPr>
        <w:t xml:space="preserve"> </w:t>
      </w:r>
      <w:r w:rsidR="002736CD" w:rsidRPr="00E05079">
        <w:rPr>
          <w:sz w:val="28"/>
          <w:szCs w:val="28"/>
        </w:rPr>
        <w:t xml:space="preserve">специальности </w:t>
      </w:r>
      <w:r w:rsidR="00397DB1">
        <w:rPr>
          <w:sz w:val="28"/>
          <w:szCs w:val="28"/>
        </w:rPr>
        <w:t>07.02.01 Архитектура</w:t>
      </w:r>
      <w:r w:rsidRPr="00E05079">
        <w:rPr>
          <w:sz w:val="28"/>
          <w:szCs w:val="28"/>
        </w:rPr>
        <w:t xml:space="preserve">  (текущая и промежуточная аттестация) </w:t>
      </w:r>
      <w:r w:rsidR="006608B9">
        <w:rPr>
          <w:sz w:val="28"/>
          <w:szCs w:val="28"/>
        </w:rPr>
        <w:t>ГПОУ ЮТМиИТ</w:t>
      </w:r>
      <w:r w:rsidR="004E721B">
        <w:rPr>
          <w:sz w:val="28"/>
          <w:szCs w:val="28"/>
        </w:rPr>
        <w:t xml:space="preserve"> </w:t>
      </w:r>
      <w:r w:rsidRPr="00E05079">
        <w:rPr>
          <w:sz w:val="28"/>
          <w:szCs w:val="28"/>
        </w:rPr>
        <w:t xml:space="preserve"> создает и утверждает фонды оценочных средств, позволяющие оценить знания, умения и освоенные компетенции. </w:t>
      </w:r>
      <w:bookmarkEnd w:id="40"/>
      <w:r w:rsidR="00E05079" w:rsidRPr="00E05079"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9497C" w:rsidRPr="004D01B3" w:rsidRDefault="006608B9" w:rsidP="00E05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ГПОУ ЮТМиИТ</w:t>
      </w:r>
      <w:r w:rsidR="004F45B7">
        <w:rPr>
          <w:sz w:val="28"/>
          <w:szCs w:val="28"/>
        </w:rPr>
        <w:t xml:space="preserve"> </w:t>
      </w:r>
      <w:r w:rsidR="0079497C" w:rsidRPr="004D01B3">
        <w:rPr>
          <w:sz w:val="28"/>
          <w:szCs w:val="28"/>
        </w:rPr>
        <w:t xml:space="preserve">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</w:p>
    <w:p w:rsidR="0079497C" w:rsidRPr="004D01B3" w:rsidRDefault="00171638" w:rsidP="00770746">
      <w:pPr>
        <w:pStyle w:val="2"/>
        <w:numPr>
          <w:ilvl w:val="1"/>
          <w:numId w:val="9"/>
        </w:numPr>
        <w:jc w:val="both"/>
        <w:rPr>
          <w:b/>
          <w:sz w:val="28"/>
          <w:szCs w:val="28"/>
        </w:rPr>
      </w:pPr>
      <w:bookmarkStart w:id="41" w:name="_Toc373419398"/>
      <w:r>
        <w:rPr>
          <w:b/>
          <w:sz w:val="28"/>
          <w:szCs w:val="28"/>
        </w:rPr>
        <w:t xml:space="preserve"> </w:t>
      </w:r>
      <w:r w:rsidR="0079497C" w:rsidRPr="004D01B3">
        <w:rPr>
          <w:b/>
          <w:sz w:val="28"/>
          <w:szCs w:val="28"/>
        </w:rPr>
        <w:t>Организация государственной итоговой аттестации</w:t>
      </w:r>
      <w:bookmarkEnd w:id="41"/>
      <w:r w:rsidR="0079497C" w:rsidRPr="004D01B3">
        <w:rPr>
          <w:b/>
          <w:sz w:val="28"/>
          <w:szCs w:val="28"/>
        </w:rPr>
        <w:t xml:space="preserve"> </w:t>
      </w:r>
    </w:p>
    <w:p w:rsidR="0079497C" w:rsidRPr="004D01B3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79497C" w:rsidRPr="004D01B3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цикловые комиссии. </w:t>
      </w:r>
    </w:p>
    <w:p w:rsidR="0079497C" w:rsidRPr="004D01B3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цикловой комиссией.</w:t>
      </w:r>
    </w:p>
    <w:p w:rsidR="0079497C" w:rsidRPr="004D01B3" w:rsidRDefault="0079497C" w:rsidP="004D01B3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lastRenderedPageBreak/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D01B3" w:rsidRDefault="004D01B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Default="00020FA3" w:rsidP="0079497C">
      <w:pPr>
        <w:ind w:firstLine="720"/>
        <w:jc w:val="both"/>
        <w:rPr>
          <w:sz w:val="28"/>
          <w:szCs w:val="28"/>
        </w:rPr>
      </w:pPr>
    </w:p>
    <w:p w:rsidR="00020FA3" w:rsidRPr="004D01B3" w:rsidRDefault="00020FA3" w:rsidP="0079497C">
      <w:pPr>
        <w:ind w:firstLine="720"/>
        <w:jc w:val="both"/>
        <w:rPr>
          <w:sz w:val="28"/>
          <w:szCs w:val="28"/>
        </w:rPr>
      </w:pPr>
    </w:p>
    <w:p w:rsidR="0079497C" w:rsidRPr="004D01B3" w:rsidRDefault="0079497C" w:rsidP="00770746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2" w:name="_Toc330986565"/>
      <w:r w:rsidRPr="004D01B3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 w:rsidR="0051493E">
        <w:rPr>
          <w:rFonts w:ascii="Times New Roman" w:hAnsi="Times New Roman"/>
          <w:sz w:val="28"/>
          <w:szCs w:val="28"/>
        </w:rPr>
        <w:t>ППССЗ</w:t>
      </w:r>
      <w:bookmarkEnd w:id="42"/>
    </w:p>
    <w:p w:rsidR="0079497C" w:rsidRPr="004D01B3" w:rsidRDefault="00701EEA" w:rsidP="00770746">
      <w:pPr>
        <w:pStyle w:val="2"/>
        <w:numPr>
          <w:ilvl w:val="1"/>
          <w:numId w:val="10"/>
        </w:numPr>
        <w:spacing w:before="240" w:after="60"/>
        <w:jc w:val="both"/>
        <w:rPr>
          <w:b/>
          <w:sz w:val="28"/>
          <w:szCs w:val="28"/>
        </w:rPr>
      </w:pPr>
      <w:bookmarkStart w:id="43" w:name="_Toc330986566"/>
      <w:r>
        <w:rPr>
          <w:b/>
          <w:sz w:val="28"/>
          <w:szCs w:val="28"/>
        </w:rPr>
        <w:t xml:space="preserve"> </w:t>
      </w:r>
      <w:r w:rsidR="0079497C" w:rsidRPr="004D01B3">
        <w:rPr>
          <w:b/>
          <w:sz w:val="28"/>
          <w:szCs w:val="28"/>
        </w:rPr>
        <w:t>Учебно-методическое обеспечение образовательного процесса</w:t>
      </w:r>
      <w:bookmarkEnd w:id="43"/>
    </w:p>
    <w:p w:rsidR="0079497C" w:rsidRPr="004D01B3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Реализация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E05079">
        <w:rPr>
          <w:sz w:val="28"/>
          <w:szCs w:val="28"/>
        </w:rPr>
        <w:t>программы подготовки специалистов среднего звена</w:t>
      </w:r>
      <w:r w:rsidR="006A6734">
        <w:rPr>
          <w:sz w:val="28"/>
          <w:szCs w:val="28"/>
        </w:rPr>
        <w:t>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</w:t>
      </w:r>
      <w:r w:rsidR="006A6734">
        <w:rPr>
          <w:sz w:val="28"/>
          <w:szCs w:val="28"/>
        </w:rPr>
        <w:t xml:space="preserve">учебного </w:t>
      </w:r>
      <w:r w:rsidRPr="004D01B3">
        <w:rPr>
          <w:sz w:val="28"/>
          <w:szCs w:val="28"/>
        </w:rPr>
        <w:t>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Библиотечный фонд </w:t>
      </w:r>
      <w:r w:rsidR="006608B9">
        <w:rPr>
          <w:sz w:val="28"/>
          <w:szCs w:val="28"/>
        </w:rPr>
        <w:t>ГПОУ ЮТМиИТ</w:t>
      </w:r>
      <w:r w:rsidRPr="004D01B3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 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Библиотечный фонд </w:t>
      </w:r>
      <w:r w:rsidR="006608B9">
        <w:rPr>
          <w:sz w:val="28"/>
          <w:szCs w:val="28"/>
        </w:rPr>
        <w:t xml:space="preserve">ГПОУ  </w:t>
      </w:r>
      <w:r w:rsidR="004E721B">
        <w:rPr>
          <w:sz w:val="28"/>
          <w:szCs w:val="28"/>
        </w:rPr>
        <w:t>ЮТМиИТ</w:t>
      </w:r>
      <w:r w:rsidR="004E721B" w:rsidRPr="004D01B3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>содержит также  3 наименования отечественных журналов.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</w:p>
    <w:p w:rsidR="0079497C" w:rsidRPr="004D01B3" w:rsidRDefault="00701EEA" w:rsidP="00770746">
      <w:pPr>
        <w:pStyle w:val="2"/>
        <w:numPr>
          <w:ilvl w:val="1"/>
          <w:numId w:val="10"/>
        </w:numPr>
        <w:spacing w:before="240" w:after="60"/>
        <w:jc w:val="both"/>
        <w:rPr>
          <w:b/>
          <w:sz w:val="28"/>
          <w:szCs w:val="28"/>
        </w:rPr>
      </w:pPr>
      <w:bookmarkStart w:id="44" w:name="_Toc330986567"/>
      <w:r>
        <w:rPr>
          <w:b/>
          <w:sz w:val="28"/>
          <w:szCs w:val="28"/>
        </w:rPr>
        <w:t xml:space="preserve"> </w:t>
      </w:r>
      <w:r w:rsidR="0083475E">
        <w:rPr>
          <w:b/>
          <w:sz w:val="28"/>
          <w:szCs w:val="28"/>
        </w:rPr>
        <w:t xml:space="preserve"> </w:t>
      </w:r>
      <w:r w:rsidR="0079497C" w:rsidRPr="004D01B3">
        <w:rPr>
          <w:b/>
          <w:sz w:val="28"/>
          <w:szCs w:val="28"/>
        </w:rPr>
        <w:t xml:space="preserve">Кадровое обеспечение реализации </w:t>
      </w:r>
      <w:r w:rsidR="0051493E">
        <w:rPr>
          <w:b/>
          <w:sz w:val="28"/>
          <w:szCs w:val="28"/>
        </w:rPr>
        <w:t>ППССЗ</w:t>
      </w:r>
      <w:bookmarkEnd w:id="44"/>
    </w:p>
    <w:p w:rsidR="0079497C" w:rsidRPr="004D01B3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Реализация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4D01B3" w:rsidRDefault="0079497C" w:rsidP="0079497C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Преподаватели, отвечающие за освоение обучающимися профессионального цикла, имеют высшее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</w:t>
      </w:r>
      <w:r w:rsidR="006A6734" w:rsidRPr="006A6734">
        <w:rPr>
          <w:sz w:val="28"/>
          <w:szCs w:val="28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6734" w:rsidRPr="006A6734" w:rsidRDefault="006A6734" w:rsidP="0079497C">
      <w:pPr>
        <w:ind w:firstLine="708"/>
        <w:jc w:val="both"/>
        <w:rPr>
          <w:sz w:val="28"/>
          <w:szCs w:val="28"/>
        </w:rPr>
      </w:pPr>
    </w:p>
    <w:p w:rsidR="0079497C" w:rsidRPr="004D01B3" w:rsidRDefault="0083475E" w:rsidP="00770746">
      <w:pPr>
        <w:pStyle w:val="2"/>
        <w:numPr>
          <w:ilvl w:val="1"/>
          <w:numId w:val="10"/>
        </w:numPr>
        <w:spacing w:after="60"/>
        <w:jc w:val="both"/>
        <w:rPr>
          <w:b/>
          <w:sz w:val="28"/>
          <w:szCs w:val="28"/>
        </w:rPr>
      </w:pPr>
      <w:bookmarkStart w:id="45" w:name="_Toc330986568"/>
      <w:r>
        <w:rPr>
          <w:b/>
          <w:sz w:val="28"/>
          <w:szCs w:val="28"/>
        </w:rPr>
        <w:t xml:space="preserve"> </w:t>
      </w:r>
      <w:r w:rsidR="0079497C" w:rsidRPr="004D01B3">
        <w:rPr>
          <w:b/>
          <w:sz w:val="28"/>
          <w:szCs w:val="28"/>
        </w:rPr>
        <w:t>Материально-техническое обеспечение учебного процесса</w:t>
      </w:r>
      <w:bookmarkEnd w:id="45"/>
    </w:p>
    <w:p w:rsidR="0079497C" w:rsidRPr="004D01B3" w:rsidRDefault="0079497C" w:rsidP="0079497C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Согласно требованиям ФГОС специальности  </w:t>
      </w:r>
      <w:r w:rsidR="00397DB1">
        <w:rPr>
          <w:sz w:val="28"/>
          <w:szCs w:val="28"/>
        </w:rPr>
        <w:t>07.02.01 Архитектура</w:t>
      </w:r>
      <w:r w:rsidRPr="004D01B3">
        <w:rPr>
          <w:sz w:val="28"/>
          <w:szCs w:val="28"/>
        </w:rPr>
        <w:t xml:space="preserve"> образовательное учреждение, реализующее </w:t>
      </w:r>
      <w:r w:rsidR="006A6734">
        <w:rPr>
          <w:sz w:val="28"/>
          <w:szCs w:val="28"/>
        </w:rPr>
        <w:t>ППССЗ</w:t>
      </w:r>
      <w:r w:rsidR="004D01B3" w:rsidRPr="004D01B3">
        <w:rPr>
          <w:sz w:val="28"/>
          <w:szCs w:val="28"/>
        </w:rPr>
        <w:t xml:space="preserve"> распола</w:t>
      </w:r>
      <w:r w:rsidRPr="004D01B3">
        <w:rPr>
          <w:sz w:val="28"/>
          <w:szCs w:val="28"/>
        </w:rPr>
        <w:t xml:space="preserve">гает материально-технической базой, обеспечивающей проведение всех видов лабораторных работ и практических занятий, дисциплинарной, </w:t>
      </w:r>
      <w:r w:rsidRPr="004D01B3">
        <w:rPr>
          <w:sz w:val="28"/>
          <w:szCs w:val="28"/>
        </w:rPr>
        <w:lastRenderedPageBreak/>
        <w:t xml:space="preserve">междисциплинарной и модульной подготовки, учебной практики, предусмотренных учебным планом образовательного учреждения. </w:t>
      </w:r>
    </w:p>
    <w:p w:rsidR="0079497C" w:rsidRPr="004D01B3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79497C" w:rsidRPr="004D01B3" w:rsidRDefault="0079497C" w:rsidP="0079497C">
      <w:pPr>
        <w:ind w:firstLine="709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В </w:t>
      </w:r>
      <w:r w:rsidR="006608B9">
        <w:rPr>
          <w:sz w:val="28"/>
          <w:szCs w:val="28"/>
        </w:rPr>
        <w:t xml:space="preserve">ГПОУ </w:t>
      </w:r>
      <w:r w:rsidR="004E721B">
        <w:rPr>
          <w:sz w:val="28"/>
          <w:szCs w:val="28"/>
        </w:rPr>
        <w:t>ЮТМиИТ</w:t>
      </w:r>
      <w:r w:rsidR="004E721B" w:rsidRPr="004D01B3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 xml:space="preserve">согласно требованиям ФГОС СПО специальности </w:t>
      </w:r>
      <w:r w:rsidR="00397DB1">
        <w:rPr>
          <w:sz w:val="28"/>
          <w:szCs w:val="28"/>
        </w:rPr>
        <w:t>07.02.01 Архитектура</w:t>
      </w:r>
      <w:r w:rsidRPr="004D01B3">
        <w:rPr>
          <w:sz w:val="28"/>
          <w:szCs w:val="28"/>
        </w:rPr>
        <w:t xml:space="preserve"> для организации учебного процесса имеются:</w:t>
      </w:r>
    </w:p>
    <w:p w:rsidR="00264A74" w:rsidRPr="004D01B3" w:rsidRDefault="00264A74" w:rsidP="00264A7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pacing w:val="-1"/>
          <w:sz w:val="28"/>
          <w:szCs w:val="28"/>
        </w:rPr>
      </w:pPr>
      <w:bookmarkStart w:id="46" w:name="_Toc330986574"/>
    </w:p>
    <w:p w:rsidR="00883A3A" w:rsidRPr="00883A3A" w:rsidRDefault="00883A3A" w:rsidP="00883A3A">
      <w:pPr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Кабинеты: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социально-экономических дисциплин;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иностранного языка;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прикладной математики;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информатики;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технической механики;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архитектурной графики;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начертательной геометрии;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рисунка и живописи;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истории архитектуры;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основ геодезии;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инженерных сетей и оборудования зданий и территорий поселений;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типологии зданий;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технологии и организации строительного производства;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экономики архитектурного проектирования и строительства;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объемно-пространственной композиции;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основ градостроительства;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интерьера;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конструкций зданий и сооружений;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архитектурного проектирования;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экологических основ архитектурного проектирования;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архитектурной физики;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автоматизированного проектирования;</w:t>
      </w:r>
    </w:p>
    <w:p w:rsidR="00701EEA" w:rsidRPr="00701EEA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701EEA">
        <w:rPr>
          <w:sz w:val="28"/>
          <w:szCs w:val="28"/>
        </w:rPr>
        <w:t>подготовки к итоговой аттестации;</w:t>
      </w:r>
    </w:p>
    <w:p w:rsidR="00701EEA" w:rsidRPr="00701EEA" w:rsidRDefault="00701EEA" w:rsidP="00770746">
      <w:pPr>
        <w:numPr>
          <w:ilvl w:val="0"/>
          <w:numId w:val="14"/>
        </w:numPr>
        <w:rPr>
          <w:b/>
          <w:sz w:val="28"/>
          <w:szCs w:val="28"/>
        </w:rPr>
      </w:pPr>
      <w:r w:rsidRPr="00701EEA">
        <w:rPr>
          <w:sz w:val="28"/>
          <w:szCs w:val="28"/>
        </w:rPr>
        <w:t>методический</w:t>
      </w:r>
      <w:r>
        <w:rPr>
          <w:sz w:val="28"/>
          <w:szCs w:val="28"/>
        </w:rPr>
        <w:t>.</w:t>
      </w:r>
    </w:p>
    <w:p w:rsidR="00701EEA" w:rsidRDefault="00701EEA" w:rsidP="00701EEA">
      <w:pPr>
        <w:ind w:left="360"/>
        <w:rPr>
          <w:b/>
          <w:sz w:val="28"/>
          <w:szCs w:val="28"/>
        </w:rPr>
      </w:pPr>
    </w:p>
    <w:p w:rsidR="00883A3A" w:rsidRPr="00883A3A" w:rsidRDefault="00883A3A" w:rsidP="00701EEA">
      <w:pPr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Лаборатории:</w:t>
      </w:r>
    </w:p>
    <w:p w:rsidR="00701EEA" w:rsidRPr="004F45B7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4F45B7">
        <w:rPr>
          <w:sz w:val="28"/>
          <w:szCs w:val="28"/>
        </w:rPr>
        <w:t>архитектурного материаловедения;</w:t>
      </w:r>
    </w:p>
    <w:p w:rsidR="00701EEA" w:rsidRPr="004F45B7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4F45B7">
        <w:rPr>
          <w:sz w:val="28"/>
          <w:szCs w:val="28"/>
        </w:rPr>
        <w:t>технической механики;</w:t>
      </w:r>
    </w:p>
    <w:p w:rsidR="00701EEA" w:rsidRPr="004F45B7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4F45B7">
        <w:rPr>
          <w:sz w:val="28"/>
          <w:szCs w:val="28"/>
        </w:rPr>
        <w:t>безопасности жизнедеятельности;</w:t>
      </w:r>
    </w:p>
    <w:p w:rsidR="00701EEA" w:rsidRPr="004F45B7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4F45B7">
        <w:rPr>
          <w:sz w:val="28"/>
          <w:szCs w:val="28"/>
        </w:rPr>
        <w:t>компьютерной графики и автоматизированных систем проектирования;</w:t>
      </w:r>
    </w:p>
    <w:p w:rsidR="00701EEA" w:rsidRPr="004F45B7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4F45B7">
        <w:rPr>
          <w:sz w:val="28"/>
          <w:szCs w:val="28"/>
        </w:rPr>
        <w:t>информационных технологий;</w:t>
      </w:r>
    </w:p>
    <w:p w:rsidR="00701EEA" w:rsidRPr="004F45B7" w:rsidRDefault="00701EEA" w:rsidP="00770746">
      <w:pPr>
        <w:numPr>
          <w:ilvl w:val="0"/>
          <w:numId w:val="14"/>
        </w:numPr>
        <w:rPr>
          <w:sz w:val="28"/>
          <w:szCs w:val="28"/>
        </w:rPr>
      </w:pPr>
      <w:r w:rsidRPr="004F45B7">
        <w:rPr>
          <w:sz w:val="28"/>
          <w:szCs w:val="28"/>
        </w:rPr>
        <w:t>технических средств обучения.</w:t>
      </w:r>
    </w:p>
    <w:p w:rsidR="00883A3A" w:rsidRPr="00883A3A" w:rsidRDefault="00883A3A" w:rsidP="00883A3A">
      <w:pPr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lastRenderedPageBreak/>
        <w:t>Мастерские:</w:t>
      </w:r>
    </w:p>
    <w:p w:rsidR="00701EEA" w:rsidRPr="004F45B7" w:rsidRDefault="00701EEA" w:rsidP="00770746">
      <w:pPr>
        <w:numPr>
          <w:ilvl w:val="0"/>
          <w:numId w:val="15"/>
        </w:numPr>
        <w:rPr>
          <w:sz w:val="28"/>
          <w:szCs w:val="28"/>
        </w:rPr>
      </w:pPr>
      <w:r w:rsidRPr="004F45B7">
        <w:rPr>
          <w:sz w:val="28"/>
          <w:szCs w:val="28"/>
        </w:rPr>
        <w:t>плотнично-столярных работ;</w:t>
      </w:r>
    </w:p>
    <w:p w:rsidR="00701EEA" w:rsidRPr="004F45B7" w:rsidRDefault="00701EEA" w:rsidP="00770746">
      <w:pPr>
        <w:numPr>
          <w:ilvl w:val="0"/>
          <w:numId w:val="15"/>
        </w:numPr>
        <w:rPr>
          <w:sz w:val="28"/>
          <w:szCs w:val="28"/>
        </w:rPr>
      </w:pPr>
      <w:r w:rsidRPr="004F45B7">
        <w:rPr>
          <w:sz w:val="28"/>
          <w:szCs w:val="28"/>
        </w:rPr>
        <w:t>каменных и штукатурных работ;</w:t>
      </w:r>
    </w:p>
    <w:p w:rsidR="00701EEA" w:rsidRPr="004F45B7" w:rsidRDefault="00701EEA" w:rsidP="00770746">
      <w:pPr>
        <w:numPr>
          <w:ilvl w:val="0"/>
          <w:numId w:val="15"/>
        </w:numPr>
        <w:rPr>
          <w:sz w:val="28"/>
          <w:szCs w:val="28"/>
        </w:rPr>
      </w:pPr>
      <w:r w:rsidRPr="004F45B7">
        <w:rPr>
          <w:sz w:val="28"/>
          <w:szCs w:val="28"/>
        </w:rPr>
        <w:t>малярных и облицовочных работ;</w:t>
      </w:r>
    </w:p>
    <w:p w:rsidR="00701EEA" w:rsidRPr="004F45B7" w:rsidRDefault="00701EEA" w:rsidP="00770746">
      <w:pPr>
        <w:numPr>
          <w:ilvl w:val="0"/>
          <w:numId w:val="15"/>
        </w:numPr>
        <w:rPr>
          <w:b/>
          <w:sz w:val="28"/>
          <w:szCs w:val="28"/>
        </w:rPr>
      </w:pPr>
      <w:r w:rsidRPr="004F45B7">
        <w:rPr>
          <w:sz w:val="28"/>
          <w:szCs w:val="28"/>
        </w:rPr>
        <w:t>макетная.</w:t>
      </w:r>
    </w:p>
    <w:p w:rsidR="004F45B7" w:rsidRPr="004F45B7" w:rsidRDefault="004F45B7" w:rsidP="00770746">
      <w:pPr>
        <w:numPr>
          <w:ilvl w:val="0"/>
          <w:numId w:val="15"/>
        </w:numPr>
        <w:rPr>
          <w:b/>
          <w:sz w:val="28"/>
          <w:szCs w:val="28"/>
        </w:rPr>
      </w:pPr>
    </w:p>
    <w:p w:rsidR="00883A3A" w:rsidRPr="00883A3A" w:rsidRDefault="00883A3A" w:rsidP="00701EEA">
      <w:pPr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Полигоны:</w:t>
      </w:r>
    </w:p>
    <w:p w:rsidR="00883A3A" w:rsidRDefault="00883A3A" w:rsidP="00770746">
      <w:pPr>
        <w:numPr>
          <w:ilvl w:val="0"/>
          <w:numId w:val="13"/>
        </w:numPr>
        <w:rPr>
          <w:sz w:val="28"/>
          <w:szCs w:val="28"/>
        </w:rPr>
      </w:pPr>
      <w:r w:rsidRPr="00883A3A">
        <w:rPr>
          <w:sz w:val="28"/>
          <w:szCs w:val="28"/>
        </w:rPr>
        <w:t>геодезический.</w:t>
      </w:r>
    </w:p>
    <w:p w:rsidR="004F45B7" w:rsidRPr="00883A3A" w:rsidRDefault="004F45B7" w:rsidP="00770746">
      <w:pPr>
        <w:numPr>
          <w:ilvl w:val="0"/>
          <w:numId w:val="13"/>
        </w:numPr>
        <w:rPr>
          <w:sz w:val="28"/>
          <w:szCs w:val="28"/>
        </w:rPr>
      </w:pPr>
    </w:p>
    <w:p w:rsidR="0079497C" w:rsidRPr="004D01B3" w:rsidRDefault="0079497C" w:rsidP="0079497C">
      <w:pPr>
        <w:pStyle w:val="af5"/>
        <w:ind w:firstLine="0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>Спортивный комплекс</w:t>
      </w:r>
      <w:bookmarkEnd w:id="46"/>
    </w:p>
    <w:p w:rsidR="0079497C" w:rsidRPr="004D01B3" w:rsidRDefault="0079497C" w:rsidP="00770746">
      <w:pPr>
        <w:numPr>
          <w:ilvl w:val="0"/>
          <w:numId w:val="6"/>
        </w:numPr>
        <w:shd w:val="clear" w:color="auto" w:fill="FFFFFF"/>
        <w:spacing w:before="10"/>
        <w:ind w:left="709" w:right="-27" w:hanging="283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спортивный зал;</w:t>
      </w:r>
    </w:p>
    <w:p w:rsidR="0079497C" w:rsidRPr="004D01B3" w:rsidRDefault="0079497C" w:rsidP="00770746">
      <w:pPr>
        <w:numPr>
          <w:ilvl w:val="0"/>
          <w:numId w:val="6"/>
        </w:numPr>
        <w:shd w:val="clear" w:color="auto" w:fill="FFFFFF"/>
        <w:spacing w:before="10"/>
        <w:ind w:left="709" w:right="-27" w:hanging="283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79497C" w:rsidRPr="004F45B7" w:rsidRDefault="0079497C" w:rsidP="00770746">
      <w:pPr>
        <w:numPr>
          <w:ilvl w:val="0"/>
          <w:numId w:val="6"/>
        </w:numPr>
        <w:shd w:val="clear" w:color="auto" w:fill="FFFFFF"/>
        <w:spacing w:before="10"/>
        <w:ind w:left="709" w:right="-27" w:hanging="283"/>
        <w:jc w:val="both"/>
        <w:rPr>
          <w:sz w:val="28"/>
          <w:szCs w:val="28"/>
          <w:lang w:val="en-US"/>
        </w:rPr>
      </w:pPr>
      <w:r w:rsidRPr="004D01B3">
        <w:rPr>
          <w:sz w:val="28"/>
          <w:szCs w:val="28"/>
        </w:rPr>
        <w:t>стрелковый тир</w:t>
      </w:r>
      <w:r w:rsidR="00701EEA">
        <w:rPr>
          <w:sz w:val="28"/>
          <w:szCs w:val="28"/>
        </w:rPr>
        <w:t>.</w:t>
      </w:r>
    </w:p>
    <w:p w:rsidR="004F45B7" w:rsidRPr="004D01B3" w:rsidRDefault="004F45B7" w:rsidP="004F45B7">
      <w:pPr>
        <w:shd w:val="clear" w:color="auto" w:fill="FFFFFF"/>
        <w:spacing w:before="10"/>
        <w:ind w:left="709" w:right="-27"/>
        <w:jc w:val="both"/>
        <w:rPr>
          <w:sz w:val="28"/>
          <w:szCs w:val="28"/>
          <w:lang w:val="en-US"/>
        </w:rPr>
      </w:pPr>
    </w:p>
    <w:p w:rsidR="0079497C" w:rsidRPr="004D01B3" w:rsidRDefault="0079497C" w:rsidP="00701EEA">
      <w:pPr>
        <w:pStyle w:val="af5"/>
        <w:ind w:firstLine="0"/>
        <w:jc w:val="both"/>
        <w:rPr>
          <w:rFonts w:ascii="Times New Roman" w:hAnsi="Times New Roman"/>
        </w:rPr>
      </w:pPr>
      <w:bookmarkStart w:id="47" w:name="_Toc330986575"/>
      <w:r w:rsidRPr="004D01B3">
        <w:rPr>
          <w:rFonts w:ascii="Times New Roman" w:hAnsi="Times New Roman"/>
        </w:rPr>
        <w:t>Залы</w:t>
      </w:r>
      <w:bookmarkEnd w:id="47"/>
      <w:r w:rsidRPr="004D01B3">
        <w:rPr>
          <w:rFonts w:ascii="Times New Roman" w:hAnsi="Times New Roman"/>
        </w:rPr>
        <w:t xml:space="preserve"> </w:t>
      </w:r>
    </w:p>
    <w:p w:rsidR="0079497C" w:rsidRPr="004D01B3" w:rsidRDefault="0079497C" w:rsidP="00770746">
      <w:pPr>
        <w:numPr>
          <w:ilvl w:val="0"/>
          <w:numId w:val="7"/>
        </w:numPr>
        <w:shd w:val="clear" w:color="auto" w:fill="FFFFFF"/>
        <w:ind w:left="709" w:right="-27" w:hanging="283"/>
        <w:jc w:val="both"/>
        <w:rPr>
          <w:spacing w:val="-3"/>
          <w:sz w:val="28"/>
          <w:szCs w:val="28"/>
        </w:rPr>
      </w:pPr>
      <w:r w:rsidRPr="004D01B3">
        <w:rPr>
          <w:spacing w:val="-3"/>
          <w:sz w:val="28"/>
          <w:szCs w:val="28"/>
        </w:rPr>
        <w:t xml:space="preserve">библиотека, читальный зал  </w:t>
      </w:r>
      <w:r w:rsidRPr="004D01B3">
        <w:rPr>
          <w:spacing w:val="-3"/>
          <w:sz w:val="28"/>
          <w:szCs w:val="28"/>
          <w:lang w:val="en-US"/>
        </w:rPr>
        <w:t>c</w:t>
      </w:r>
      <w:r w:rsidRPr="004D01B3">
        <w:rPr>
          <w:spacing w:val="-3"/>
          <w:sz w:val="28"/>
          <w:szCs w:val="28"/>
        </w:rPr>
        <w:t xml:space="preserve"> выходом в сеть Интернет;</w:t>
      </w:r>
    </w:p>
    <w:p w:rsidR="0079497C" w:rsidRPr="004D01B3" w:rsidRDefault="0079497C" w:rsidP="00770746">
      <w:pPr>
        <w:numPr>
          <w:ilvl w:val="0"/>
          <w:numId w:val="7"/>
        </w:numPr>
        <w:shd w:val="clear" w:color="auto" w:fill="FFFFFF"/>
        <w:ind w:left="709" w:right="-27" w:hanging="283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актовый зал.</w:t>
      </w:r>
    </w:p>
    <w:p w:rsidR="0079497C" w:rsidRPr="004D01B3" w:rsidRDefault="0079497C" w:rsidP="00883A3A">
      <w:pPr>
        <w:shd w:val="clear" w:color="auto" w:fill="FFFFFF"/>
        <w:ind w:left="709" w:right="-27" w:hanging="283"/>
        <w:jc w:val="both"/>
        <w:rPr>
          <w:sz w:val="28"/>
          <w:szCs w:val="28"/>
        </w:rPr>
      </w:pPr>
    </w:p>
    <w:p w:rsidR="0079497C" w:rsidRDefault="0079497C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F01159" w:rsidRPr="00DA47C8" w:rsidRDefault="00F01159" w:rsidP="00F01159">
      <w:pPr>
        <w:pStyle w:val="a6"/>
        <w:widowControl w:val="0"/>
        <w:tabs>
          <w:tab w:val="left" w:pos="284"/>
          <w:tab w:val="left" w:pos="1134"/>
        </w:tabs>
        <w:suppressAutoHyphens/>
        <w:ind w:left="1211"/>
        <w:jc w:val="center"/>
        <w:rPr>
          <w:b/>
          <w:szCs w:val="28"/>
        </w:rPr>
      </w:pPr>
      <w:r>
        <w:rPr>
          <w:rStyle w:val="FontStyle13"/>
          <w:spacing w:val="-3"/>
          <w:sz w:val="28"/>
          <w:szCs w:val="28"/>
        </w:rPr>
        <w:br w:type="page"/>
      </w:r>
      <w:r>
        <w:rPr>
          <w:szCs w:val="28"/>
        </w:rPr>
        <w:lastRenderedPageBreak/>
        <w:t>7.</w:t>
      </w:r>
      <w:r w:rsidRPr="00DA47C8">
        <w:rPr>
          <w:b/>
          <w:szCs w:val="28"/>
        </w:rPr>
        <w:t>ХАРАКТЕРИСТИКА СРЕДЫ ОБРАЗОВАТЕЛЬНОГО УЧРЕЖДЕНИЯ, ОБЕСПЕЧИВАЮЩАЯ РАЗВИТИЕ ВЫПУСКНИКОВ</w:t>
      </w:r>
    </w:p>
    <w:p w:rsidR="00F01159" w:rsidRDefault="00F01159" w:rsidP="00F01159">
      <w:pPr>
        <w:pStyle w:val="a6"/>
        <w:tabs>
          <w:tab w:val="left" w:pos="284"/>
          <w:tab w:val="left" w:pos="1134"/>
        </w:tabs>
        <w:ind w:left="1211"/>
        <w:jc w:val="both"/>
        <w:rPr>
          <w:szCs w:val="28"/>
        </w:rPr>
      </w:pPr>
    </w:p>
    <w:p w:rsidR="00F01159" w:rsidRPr="00364A15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4407E3">
        <w:rPr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</w:t>
      </w:r>
      <w:r w:rsidRPr="00364A15">
        <w:rPr>
          <w:szCs w:val="28"/>
        </w:rPr>
        <w:t xml:space="preserve">личности, подготовки обучающегося к профессиональной и общественной деятельности. </w:t>
      </w:r>
    </w:p>
    <w:p w:rsidR="00F01159" w:rsidRPr="00364A15" w:rsidRDefault="00F01159" w:rsidP="00F01159">
      <w:pPr>
        <w:pStyle w:val="1"/>
        <w:tabs>
          <w:tab w:val="left" w:pos="284"/>
          <w:tab w:val="left" w:pos="1134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64A15">
        <w:rPr>
          <w:rFonts w:ascii="Times New Roman" w:hAnsi="Times New Roman"/>
          <w:b w:val="0"/>
          <w:sz w:val="28"/>
          <w:szCs w:val="28"/>
        </w:rPr>
        <w:t xml:space="preserve">Приоритетными направлениями воспитательной работы являются: </w:t>
      </w:r>
    </w:p>
    <w:p w:rsidR="00F01159" w:rsidRPr="00364A15" w:rsidRDefault="00F01159" w:rsidP="00847B11">
      <w:pPr>
        <w:pStyle w:val="1"/>
        <w:keepNext w:val="0"/>
        <w:widowControl w:val="0"/>
        <w:numPr>
          <w:ilvl w:val="1"/>
          <w:numId w:val="59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64A15">
        <w:rPr>
          <w:rFonts w:ascii="Times New Roman" w:hAnsi="Times New Roman"/>
          <w:b w:val="0"/>
          <w:sz w:val="28"/>
          <w:szCs w:val="28"/>
        </w:rPr>
        <w:t>становление</w:t>
      </w:r>
      <w:r w:rsidRPr="00364A15">
        <w:rPr>
          <w:rFonts w:ascii="Times New Roman" w:hAnsi="Times New Roman"/>
          <w:b w:val="0"/>
          <w:sz w:val="28"/>
          <w:szCs w:val="28"/>
        </w:rPr>
        <w:tab/>
        <w:t>и</w:t>
      </w:r>
      <w:r w:rsidRPr="00364A15">
        <w:rPr>
          <w:rFonts w:ascii="Times New Roman" w:hAnsi="Times New Roman"/>
          <w:b w:val="0"/>
          <w:sz w:val="28"/>
          <w:szCs w:val="28"/>
        </w:rPr>
        <w:tab/>
        <w:t>развитие</w:t>
      </w:r>
      <w:r w:rsidRPr="00364A15">
        <w:rPr>
          <w:rFonts w:ascii="Times New Roman" w:hAnsi="Times New Roman"/>
          <w:b w:val="0"/>
          <w:sz w:val="28"/>
          <w:szCs w:val="28"/>
        </w:rPr>
        <w:tab/>
        <w:t>мировоззрения</w:t>
      </w:r>
      <w:r w:rsidRPr="00364A15">
        <w:rPr>
          <w:rFonts w:ascii="Times New Roman" w:hAnsi="Times New Roman"/>
          <w:b w:val="0"/>
          <w:sz w:val="28"/>
          <w:szCs w:val="28"/>
        </w:rPr>
        <w:tab/>
        <w:t>и</w:t>
      </w:r>
      <w:r w:rsidRPr="00364A15">
        <w:rPr>
          <w:rFonts w:ascii="Times New Roman" w:hAnsi="Times New Roman"/>
          <w:b w:val="0"/>
          <w:sz w:val="28"/>
          <w:szCs w:val="28"/>
        </w:rPr>
        <w:tab/>
        <w:t xml:space="preserve">системы </w:t>
      </w:r>
      <w:r w:rsidRPr="00364A15">
        <w:rPr>
          <w:rFonts w:ascii="Times New Roman" w:hAnsi="Times New Roman"/>
          <w:b w:val="0"/>
          <w:w w:val="95"/>
          <w:sz w:val="28"/>
          <w:szCs w:val="28"/>
        </w:rPr>
        <w:t xml:space="preserve">ценностных </w:t>
      </w:r>
      <w:r w:rsidRPr="00364A15">
        <w:rPr>
          <w:rFonts w:ascii="Times New Roman" w:hAnsi="Times New Roman"/>
          <w:b w:val="0"/>
          <w:sz w:val="28"/>
          <w:szCs w:val="28"/>
        </w:rPr>
        <w:t>ориентаций студентов;</w:t>
      </w:r>
    </w:p>
    <w:p w:rsidR="00F01159" w:rsidRPr="00364A15" w:rsidRDefault="00F01159" w:rsidP="00847B11">
      <w:pPr>
        <w:pStyle w:val="af7"/>
        <w:widowControl w:val="0"/>
        <w:numPr>
          <w:ilvl w:val="1"/>
          <w:numId w:val="5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творческой деятельности</w:t>
      </w:r>
      <w:r w:rsidRPr="00364A15">
        <w:rPr>
          <w:spacing w:val="-32"/>
          <w:sz w:val="28"/>
          <w:szCs w:val="28"/>
        </w:rPr>
        <w:t xml:space="preserve"> </w:t>
      </w:r>
      <w:r w:rsidRPr="00364A15">
        <w:rPr>
          <w:sz w:val="28"/>
          <w:szCs w:val="28"/>
        </w:rPr>
        <w:t>студентов;</w:t>
      </w:r>
    </w:p>
    <w:p w:rsidR="00F01159" w:rsidRPr="00364A15" w:rsidRDefault="00F01159" w:rsidP="00847B11">
      <w:pPr>
        <w:pStyle w:val="af7"/>
        <w:widowControl w:val="0"/>
        <w:numPr>
          <w:ilvl w:val="1"/>
          <w:numId w:val="5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студенческого</w:t>
      </w:r>
      <w:r w:rsidRPr="00364A15">
        <w:rPr>
          <w:spacing w:val="1"/>
          <w:sz w:val="28"/>
          <w:szCs w:val="28"/>
        </w:rPr>
        <w:t xml:space="preserve"> </w:t>
      </w:r>
      <w:r w:rsidRPr="00364A15">
        <w:rPr>
          <w:sz w:val="28"/>
          <w:szCs w:val="28"/>
        </w:rPr>
        <w:t>самоуправления;</w:t>
      </w:r>
    </w:p>
    <w:p w:rsidR="00F01159" w:rsidRPr="00364A15" w:rsidRDefault="00F01159" w:rsidP="00847B11">
      <w:pPr>
        <w:pStyle w:val="af7"/>
        <w:widowControl w:val="0"/>
        <w:numPr>
          <w:ilvl w:val="1"/>
          <w:numId w:val="5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досуговой деятельности студентов;</w:t>
      </w:r>
    </w:p>
    <w:p w:rsidR="00F01159" w:rsidRPr="00364A15" w:rsidRDefault="00F01159" w:rsidP="00847B11">
      <w:pPr>
        <w:pStyle w:val="af7"/>
        <w:widowControl w:val="0"/>
        <w:numPr>
          <w:ilvl w:val="1"/>
          <w:numId w:val="5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формирование культуры здорового образа жизни и профилактика правонарушений.</w:t>
      </w:r>
    </w:p>
    <w:p w:rsidR="00F01159" w:rsidRPr="00364A15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364A15">
        <w:rPr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F01159" w:rsidRPr="009347FC" w:rsidRDefault="00F01159" w:rsidP="00847B11">
      <w:pPr>
        <w:pStyle w:val="2"/>
        <w:keepNext w:val="0"/>
        <w:widowControl w:val="0"/>
        <w:numPr>
          <w:ilvl w:val="0"/>
          <w:numId w:val="64"/>
        </w:numPr>
        <w:tabs>
          <w:tab w:val="left" w:pos="284"/>
          <w:tab w:val="left" w:pos="1134"/>
          <w:tab w:val="left" w:pos="2410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64A15">
        <w:rPr>
          <w:sz w:val="28"/>
          <w:szCs w:val="28"/>
        </w:rPr>
        <w:t xml:space="preserve">Становление и развитие мировоззрения и системы ценностных </w:t>
      </w:r>
      <w:r w:rsidRPr="009347FC">
        <w:rPr>
          <w:sz w:val="28"/>
          <w:szCs w:val="28"/>
        </w:rPr>
        <w:t>ориентаций студентов.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9347FC">
        <w:rPr>
          <w:spacing w:val="2"/>
          <w:szCs w:val="28"/>
        </w:rPr>
        <w:t xml:space="preserve"> </w:t>
      </w:r>
      <w:r w:rsidRPr="009347FC">
        <w:rPr>
          <w:szCs w:val="28"/>
        </w:rPr>
        <w:t>клоунада».</w:t>
      </w:r>
    </w:p>
    <w:p w:rsidR="00F01159" w:rsidRPr="009347FC" w:rsidRDefault="00F01159" w:rsidP="00847B11">
      <w:pPr>
        <w:pStyle w:val="2"/>
        <w:keepNext w:val="0"/>
        <w:widowControl w:val="0"/>
        <w:numPr>
          <w:ilvl w:val="0"/>
          <w:numId w:val="64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9347FC">
        <w:rPr>
          <w:sz w:val="28"/>
          <w:szCs w:val="28"/>
        </w:rPr>
        <w:t>Развитие творческой деятельности студентов.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F01159" w:rsidRPr="009347FC" w:rsidRDefault="00F01159" w:rsidP="00F01159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ind w:firstLine="851"/>
        <w:jc w:val="both"/>
        <w:rPr>
          <w:b/>
          <w:i/>
          <w:sz w:val="28"/>
          <w:szCs w:val="28"/>
        </w:rPr>
      </w:pPr>
      <w:r w:rsidRPr="009347FC">
        <w:rPr>
          <w:sz w:val="28"/>
          <w:szCs w:val="28"/>
        </w:rPr>
        <w:t xml:space="preserve">Традиционно в техникуме проводятся мероприятия: 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День</w:t>
      </w:r>
      <w:r w:rsidRPr="009347FC">
        <w:rPr>
          <w:spacing w:val="-2"/>
          <w:sz w:val="28"/>
          <w:szCs w:val="28"/>
        </w:rPr>
        <w:t xml:space="preserve"> </w:t>
      </w:r>
      <w:r w:rsidRPr="009347FC">
        <w:rPr>
          <w:sz w:val="28"/>
          <w:szCs w:val="28"/>
        </w:rPr>
        <w:t>знаний;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День</w:t>
      </w:r>
      <w:r w:rsidRPr="009347FC">
        <w:rPr>
          <w:spacing w:val="-2"/>
          <w:sz w:val="28"/>
          <w:szCs w:val="28"/>
        </w:rPr>
        <w:t xml:space="preserve"> </w:t>
      </w:r>
      <w:r w:rsidRPr="009347FC">
        <w:rPr>
          <w:sz w:val="28"/>
          <w:szCs w:val="28"/>
        </w:rPr>
        <w:t>Учителя;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Посвящение в</w:t>
      </w:r>
      <w:r w:rsidRPr="009347FC">
        <w:rPr>
          <w:spacing w:val="1"/>
          <w:sz w:val="28"/>
          <w:szCs w:val="28"/>
        </w:rPr>
        <w:t xml:space="preserve"> </w:t>
      </w:r>
      <w:r w:rsidRPr="009347FC">
        <w:rPr>
          <w:sz w:val="28"/>
          <w:szCs w:val="28"/>
        </w:rPr>
        <w:t>студенты;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Театрализованное представление «Летучий</w:t>
      </w:r>
      <w:r w:rsidRPr="009347FC">
        <w:rPr>
          <w:spacing w:val="7"/>
          <w:sz w:val="28"/>
          <w:szCs w:val="28"/>
        </w:rPr>
        <w:t xml:space="preserve"> </w:t>
      </w:r>
      <w:r w:rsidRPr="009347FC">
        <w:rPr>
          <w:sz w:val="28"/>
          <w:szCs w:val="28"/>
        </w:rPr>
        <w:t>корабль»;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Масленица;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«Мисс</w:t>
      </w:r>
      <w:r w:rsidRPr="009347FC">
        <w:rPr>
          <w:spacing w:val="-13"/>
          <w:sz w:val="28"/>
          <w:szCs w:val="28"/>
        </w:rPr>
        <w:t xml:space="preserve"> </w:t>
      </w:r>
      <w:r w:rsidRPr="009347FC">
        <w:rPr>
          <w:sz w:val="28"/>
          <w:szCs w:val="28"/>
        </w:rPr>
        <w:t>ЮТМиИТ»;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Последний</w:t>
      </w:r>
      <w:r w:rsidRPr="009347FC">
        <w:rPr>
          <w:spacing w:val="-8"/>
          <w:sz w:val="28"/>
          <w:szCs w:val="28"/>
        </w:rPr>
        <w:t xml:space="preserve"> </w:t>
      </w:r>
      <w:r w:rsidRPr="009347FC">
        <w:rPr>
          <w:sz w:val="28"/>
          <w:szCs w:val="28"/>
        </w:rPr>
        <w:t>звонок;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lastRenderedPageBreak/>
        <w:t>День открытых</w:t>
      </w:r>
      <w:r w:rsidRPr="009347FC">
        <w:rPr>
          <w:spacing w:val="-5"/>
          <w:sz w:val="28"/>
          <w:szCs w:val="28"/>
        </w:rPr>
        <w:t xml:space="preserve"> </w:t>
      </w:r>
      <w:r w:rsidRPr="009347FC">
        <w:rPr>
          <w:sz w:val="28"/>
          <w:szCs w:val="28"/>
        </w:rPr>
        <w:t>дверей;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День</w:t>
      </w:r>
      <w:r w:rsidRPr="009347FC">
        <w:rPr>
          <w:spacing w:val="-2"/>
          <w:sz w:val="28"/>
          <w:szCs w:val="28"/>
        </w:rPr>
        <w:t xml:space="preserve"> </w:t>
      </w:r>
      <w:r w:rsidRPr="009347FC">
        <w:rPr>
          <w:sz w:val="28"/>
          <w:szCs w:val="28"/>
        </w:rPr>
        <w:t>Победы;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Вручение</w:t>
      </w:r>
      <w:r w:rsidRPr="009347FC">
        <w:rPr>
          <w:spacing w:val="1"/>
          <w:sz w:val="28"/>
          <w:szCs w:val="28"/>
        </w:rPr>
        <w:t xml:space="preserve"> </w:t>
      </w:r>
      <w:r w:rsidRPr="009347FC">
        <w:rPr>
          <w:sz w:val="28"/>
          <w:szCs w:val="28"/>
        </w:rPr>
        <w:t>дипломов.</w:t>
      </w:r>
    </w:p>
    <w:p w:rsidR="00F01159" w:rsidRPr="009347FC" w:rsidRDefault="00F01159" w:rsidP="00847B11">
      <w:pPr>
        <w:pStyle w:val="2"/>
        <w:keepNext w:val="0"/>
        <w:widowControl w:val="0"/>
        <w:numPr>
          <w:ilvl w:val="0"/>
          <w:numId w:val="64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9347FC">
        <w:rPr>
          <w:sz w:val="28"/>
          <w:szCs w:val="28"/>
        </w:rPr>
        <w:t>Развитие студенческого самоуправления.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В техникуме действует орган самоуправления - студенческий Совет.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Направления работы студенческого совета: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0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помощь в организации культурно-досуговых</w:t>
      </w:r>
      <w:r w:rsidRPr="009347FC">
        <w:rPr>
          <w:spacing w:val="-6"/>
          <w:sz w:val="28"/>
          <w:szCs w:val="28"/>
        </w:rPr>
        <w:t xml:space="preserve"> </w:t>
      </w:r>
      <w:r w:rsidRPr="009347FC">
        <w:rPr>
          <w:sz w:val="28"/>
          <w:szCs w:val="28"/>
        </w:rPr>
        <w:t>мероприятий;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0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участие в волонтерском</w:t>
      </w:r>
      <w:r w:rsidRPr="009347FC">
        <w:rPr>
          <w:spacing w:val="3"/>
          <w:sz w:val="28"/>
          <w:szCs w:val="28"/>
        </w:rPr>
        <w:t xml:space="preserve"> </w:t>
      </w:r>
      <w:r w:rsidRPr="009347FC">
        <w:rPr>
          <w:sz w:val="28"/>
          <w:szCs w:val="28"/>
        </w:rPr>
        <w:t>движении;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0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пропаганда здорового образа</w:t>
      </w:r>
      <w:r w:rsidRPr="009347FC">
        <w:rPr>
          <w:spacing w:val="4"/>
          <w:sz w:val="28"/>
          <w:szCs w:val="28"/>
        </w:rPr>
        <w:t xml:space="preserve"> </w:t>
      </w:r>
      <w:r w:rsidRPr="009347FC">
        <w:rPr>
          <w:sz w:val="28"/>
          <w:szCs w:val="28"/>
        </w:rPr>
        <w:t>жизни;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0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профилактика правонарушений и асоциального поведения</w:t>
      </w:r>
      <w:r w:rsidRPr="009347FC">
        <w:rPr>
          <w:sz w:val="28"/>
          <w:szCs w:val="28"/>
        </w:rPr>
        <w:tab/>
        <w:t>среди обучающихся.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F01159" w:rsidRPr="009347FC" w:rsidRDefault="00F01159" w:rsidP="00847B11">
      <w:pPr>
        <w:pStyle w:val="2"/>
        <w:keepNext w:val="0"/>
        <w:widowControl w:val="0"/>
        <w:numPr>
          <w:ilvl w:val="0"/>
          <w:numId w:val="64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9347FC">
        <w:rPr>
          <w:sz w:val="28"/>
          <w:szCs w:val="28"/>
        </w:rPr>
        <w:t>Развитие досуговой деятельност</w:t>
      </w:r>
      <w:r w:rsidR="009347FC">
        <w:rPr>
          <w:sz w:val="28"/>
          <w:szCs w:val="28"/>
        </w:rPr>
        <w:t xml:space="preserve"> </w:t>
      </w:r>
      <w:r w:rsidRPr="009347FC">
        <w:rPr>
          <w:sz w:val="28"/>
          <w:szCs w:val="28"/>
        </w:rPr>
        <w:t>истудентов.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  <w:tab w:val="left" w:pos="5186"/>
        </w:tabs>
        <w:ind w:firstLine="851"/>
        <w:jc w:val="both"/>
        <w:rPr>
          <w:szCs w:val="28"/>
        </w:rPr>
      </w:pPr>
      <w:r w:rsidRPr="009347FC">
        <w:rPr>
          <w:spacing w:val="-3"/>
          <w:szCs w:val="28"/>
        </w:rPr>
        <w:t xml:space="preserve">На </w:t>
      </w:r>
      <w:r w:rsidRPr="009347FC">
        <w:rPr>
          <w:szCs w:val="28"/>
        </w:rPr>
        <w:t xml:space="preserve">базе техникума действуют: </w:t>
      </w:r>
    </w:p>
    <w:p w:rsidR="00F01159" w:rsidRPr="009347FC" w:rsidRDefault="009347FC" w:rsidP="009347FC">
      <w:pPr>
        <w:pStyle w:val="a6"/>
        <w:widowControl w:val="0"/>
        <w:tabs>
          <w:tab w:val="left" w:pos="284"/>
          <w:tab w:val="left" w:pos="1134"/>
          <w:tab w:val="left" w:pos="5186"/>
        </w:tabs>
        <w:suppressAutoHyphens/>
        <w:jc w:val="both"/>
        <w:rPr>
          <w:w w:val="95"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F01159" w:rsidRPr="009347FC">
        <w:rPr>
          <w:szCs w:val="28"/>
        </w:rPr>
        <w:t>театральная</w:t>
      </w:r>
      <w:r w:rsidR="00F01159" w:rsidRPr="009347FC">
        <w:rPr>
          <w:spacing w:val="-2"/>
          <w:szCs w:val="28"/>
        </w:rPr>
        <w:t xml:space="preserve"> </w:t>
      </w:r>
      <w:r w:rsidR="00F01159" w:rsidRPr="009347FC">
        <w:rPr>
          <w:szCs w:val="28"/>
        </w:rPr>
        <w:t xml:space="preserve">студия </w:t>
      </w:r>
      <w:r w:rsidR="00F01159" w:rsidRPr="009347FC">
        <w:rPr>
          <w:w w:val="95"/>
          <w:szCs w:val="28"/>
        </w:rPr>
        <w:t>«Образ»;</w:t>
      </w:r>
    </w:p>
    <w:p w:rsidR="00F01159" w:rsidRPr="009347FC" w:rsidRDefault="009347FC" w:rsidP="009347FC">
      <w:pPr>
        <w:pStyle w:val="a6"/>
        <w:widowControl w:val="0"/>
        <w:tabs>
          <w:tab w:val="left" w:pos="284"/>
          <w:tab w:val="left" w:pos="1134"/>
          <w:tab w:val="left" w:pos="5186"/>
        </w:tabs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F01159" w:rsidRPr="009347FC">
        <w:rPr>
          <w:szCs w:val="28"/>
        </w:rPr>
        <w:t>вокальная студия</w:t>
      </w:r>
      <w:r w:rsidR="00F01159" w:rsidRPr="009347FC">
        <w:rPr>
          <w:spacing w:val="-2"/>
          <w:szCs w:val="28"/>
        </w:rPr>
        <w:t xml:space="preserve"> </w:t>
      </w:r>
      <w:r w:rsidR="00F01159" w:rsidRPr="009347FC">
        <w:rPr>
          <w:szCs w:val="28"/>
        </w:rPr>
        <w:t>«Гамма»;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хореографический коллектив «Ритм»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команда КВН «Засада»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спортивная секция по футболу;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спортивная секция по волейболу;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спортивная секция по баскетболу;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спортивная секция по стрельбе;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спортивная секция по настольному теннису;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спортивная секция по легкой атлетике;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спортивная секция по гиревому спорту;</w:t>
      </w:r>
    </w:p>
    <w:p w:rsidR="00F01159" w:rsidRPr="009347FC" w:rsidRDefault="00F01159" w:rsidP="00847B11">
      <w:pPr>
        <w:pStyle w:val="a6"/>
        <w:widowControl w:val="0"/>
        <w:numPr>
          <w:ilvl w:val="0"/>
          <w:numId w:val="68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9347FC">
        <w:rPr>
          <w:szCs w:val="28"/>
        </w:rPr>
        <w:t>спортивная секция по лыжам.</w:t>
      </w:r>
    </w:p>
    <w:p w:rsidR="00F01159" w:rsidRPr="009347FC" w:rsidRDefault="00F01159" w:rsidP="00847B11">
      <w:pPr>
        <w:pStyle w:val="2"/>
        <w:keepNext w:val="0"/>
        <w:widowControl w:val="0"/>
        <w:numPr>
          <w:ilvl w:val="0"/>
          <w:numId w:val="64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9347FC">
        <w:rPr>
          <w:sz w:val="28"/>
          <w:szCs w:val="28"/>
        </w:rPr>
        <w:t>Формирование культуры здорового образа жизни и профилактика правонарушений.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  <w:tab w:val="left" w:pos="4657"/>
          <w:tab w:val="left" w:pos="6965"/>
          <w:tab w:val="left" w:pos="9541"/>
        </w:tabs>
        <w:ind w:firstLine="851"/>
        <w:jc w:val="both"/>
        <w:rPr>
          <w:szCs w:val="28"/>
        </w:rPr>
      </w:pPr>
      <w:r w:rsidRPr="009347FC">
        <w:rPr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F01159" w:rsidRPr="009347FC" w:rsidRDefault="00F01159" w:rsidP="00F01159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9347FC">
        <w:rPr>
          <w:sz w:val="28"/>
          <w:szCs w:val="28"/>
        </w:rPr>
        <w:lastRenderedPageBreak/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6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пропаганда здорового образа</w:t>
      </w:r>
      <w:r w:rsidRPr="009347FC">
        <w:rPr>
          <w:spacing w:val="4"/>
          <w:sz w:val="28"/>
          <w:szCs w:val="28"/>
        </w:rPr>
        <w:t xml:space="preserve"> </w:t>
      </w:r>
      <w:r w:rsidRPr="009347FC">
        <w:rPr>
          <w:sz w:val="28"/>
          <w:szCs w:val="28"/>
        </w:rPr>
        <w:t>жизни;</w:t>
      </w:r>
    </w:p>
    <w:p w:rsidR="00F01159" w:rsidRPr="009347FC" w:rsidRDefault="00F01159" w:rsidP="00847B11">
      <w:pPr>
        <w:pStyle w:val="af7"/>
        <w:numPr>
          <w:ilvl w:val="0"/>
          <w:numId w:val="66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подъем творческой и социальной активности обучающихся;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6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профилактика девиантного поведения обучающихся, становление активной отрицательной позиции к употреблению наркотических средств, алкоголю и табакокурению.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9347FC">
        <w:rPr>
          <w:spacing w:val="-8"/>
          <w:szCs w:val="28"/>
        </w:rPr>
        <w:t xml:space="preserve"> </w:t>
      </w:r>
      <w:r w:rsidRPr="009347FC">
        <w:rPr>
          <w:szCs w:val="28"/>
        </w:rPr>
        <w:t>поэтапно: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организация рационального режима</w:t>
      </w:r>
      <w:r w:rsidRPr="009347FC">
        <w:rPr>
          <w:spacing w:val="2"/>
          <w:sz w:val="28"/>
          <w:szCs w:val="28"/>
        </w:rPr>
        <w:t xml:space="preserve"> </w:t>
      </w:r>
      <w:r w:rsidRPr="009347FC">
        <w:rPr>
          <w:sz w:val="28"/>
          <w:szCs w:val="28"/>
        </w:rPr>
        <w:t>обучения;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лечебно-профилактическая</w:t>
      </w:r>
      <w:r w:rsidRPr="009347FC">
        <w:rPr>
          <w:spacing w:val="2"/>
          <w:sz w:val="28"/>
          <w:szCs w:val="28"/>
        </w:rPr>
        <w:t xml:space="preserve"> </w:t>
      </w:r>
      <w:r w:rsidRPr="009347FC">
        <w:rPr>
          <w:sz w:val="28"/>
          <w:szCs w:val="28"/>
        </w:rPr>
        <w:t>работа;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коррекционные мероприятия в соответствии с индивидуальными особенностями обучающихся;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определение социальной роли педагога в формировании мотиваций к ЗОЖ у</w:t>
      </w:r>
      <w:r w:rsidRPr="009347FC">
        <w:rPr>
          <w:spacing w:val="-2"/>
          <w:sz w:val="28"/>
          <w:szCs w:val="28"/>
        </w:rPr>
        <w:t xml:space="preserve"> </w:t>
      </w:r>
      <w:r w:rsidRPr="009347FC">
        <w:rPr>
          <w:sz w:val="28"/>
          <w:szCs w:val="28"/>
        </w:rPr>
        <w:t>обучающихся.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Функционирование медицинского кабинета (оказание первой помощи и консультативный прием, ведение фельдшером мониторинга здоровья обучающихся);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9347FC">
        <w:rPr>
          <w:spacing w:val="-2"/>
          <w:sz w:val="28"/>
          <w:szCs w:val="28"/>
        </w:rPr>
        <w:t xml:space="preserve"> </w:t>
      </w:r>
      <w:r w:rsidRPr="009347FC">
        <w:rPr>
          <w:sz w:val="28"/>
          <w:szCs w:val="28"/>
        </w:rPr>
        <w:t>вакцинации;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Проведение первичной диагностики обучающихся на предмет выявления обучающихся, склонных к употреблению алкогольных напитков, табакокурению, обучающихся с низким уровнем социальной адаптации и самооценки, а также с высоким уровнем</w:t>
      </w:r>
      <w:r w:rsidRPr="009347FC">
        <w:rPr>
          <w:spacing w:val="11"/>
          <w:sz w:val="28"/>
          <w:szCs w:val="28"/>
        </w:rPr>
        <w:t xml:space="preserve"> </w:t>
      </w:r>
      <w:r w:rsidRPr="009347FC">
        <w:rPr>
          <w:sz w:val="28"/>
          <w:szCs w:val="28"/>
        </w:rPr>
        <w:t>тревожности;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целесообразности внутрисемейного</w:t>
      </w:r>
      <w:r w:rsidRPr="009347FC">
        <w:rPr>
          <w:spacing w:val="-5"/>
          <w:sz w:val="28"/>
          <w:szCs w:val="28"/>
        </w:rPr>
        <w:t xml:space="preserve"> </w:t>
      </w:r>
      <w:r w:rsidRPr="009347FC">
        <w:rPr>
          <w:sz w:val="28"/>
          <w:szCs w:val="28"/>
        </w:rPr>
        <w:t>контроля);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9347FC">
        <w:rPr>
          <w:spacing w:val="4"/>
          <w:sz w:val="28"/>
          <w:szCs w:val="28"/>
        </w:rPr>
        <w:t xml:space="preserve"> </w:t>
      </w:r>
      <w:r w:rsidRPr="009347FC">
        <w:rPr>
          <w:sz w:val="28"/>
          <w:szCs w:val="28"/>
        </w:rPr>
        <w:t>обучающихся;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Применение здоровьесберегающих технологий преподавателями техникума в процессе</w:t>
      </w:r>
      <w:r w:rsidRPr="009347FC">
        <w:rPr>
          <w:spacing w:val="2"/>
          <w:sz w:val="28"/>
          <w:szCs w:val="28"/>
        </w:rPr>
        <w:t xml:space="preserve"> </w:t>
      </w:r>
      <w:r w:rsidRPr="009347FC">
        <w:rPr>
          <w:sz w:val="28"/>
          <w:szCs w:val="28"/>
        </w:rPr>
        <w:t>обучения;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2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Привлечение обучающихся к занятиям в спортивных</w:t>
      </w:r>
      <w:r w:rsidRPr="009347FC">
        <w:rPr>
          <w:spacing w:val="-1"/>
          <w:sz w:val="28"/>
          <w:szCs w:val="28"/>
        </w:rPr>
        <w:t xml:space="preserve"> </w:t>
      </w:r>
      <w:r w:rsidRPr="009347FC">
        <w:rPr>
          <w:sz w:val="28"/>
          <w:szCs w:val="28"/>
        </w:rPr>
        <w:t>секциях;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2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Альтернативные наркотикам формы досуга</w:t>
      </w:r>
      <w:r w:rsidRPr="009347FC">
        <w:rPr>
          <w:spacing w:val="4"/>
          <w:sz w:val="28"/>
          <w:szCs w:val="28"/>
        </w:rPr>
        <w:t xml:space="preserve"> </w:t>
      </w:r>
      <w:r w:rsidRPr="009347FC">
        <w:rPr>
          <w:sz w:val="28"/>
          <w:szCs w:val="28"/>
        </w:rPr>
        <w:t>молодежи:</w:t>
      </w:r>
    </w:p>
    <w:p w:rsidR="00F01159" w:rsidRPr="009347FC" w:rsidRDefault="00F01159" w:rsidP="00847B11">
      <w:pPr>
        <w:pStyle w:val="af7"/>
        <w:numPr>
          <w:ilvl w:val="0"/>
          <w:numId w:val="69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спортивные</w:t>
      </w:r>
      <w:r w:rsidRPr="009347FC">
        <w:rPr>
          <w:spacing w:val="1"/>
          <w:sz w:val="28"/>
          <w:szCs w:val="28"/>
        </w:rPr>
        <w:t xml:space="preserve"> </w:t>
      </w:r>
      <w:r w:rsidRPr="009347FC">
        <w:rPr>
          <w:sz w:val="28"/>
          <w:szCs w:val="28"/>
        </w:rPr>
        <w:t>мероприятия;</w:t>
      </w:r>
    </w:p>
    <w:p w:rsidR="00F01159" w:rsidRPr="009347FC" w:rsidRDefault="00F01159" w:rsidP="00847B11">
      <w:pPr>
        <w:pStyle w:val="af7"/>
        <w:numPr>
          <w:ilvl w:val="0"/>
          <w:numId w:val="69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9347FC">
        <w:rPr>
          <w:sz w:val="28"/>
          <w:szCs w:val="28"/>
        </w:rPr>
        <w:t xml:space="preserve">встречи обучающихся со специалистами лечебных </w:t>
      </w:r>
      <w:r w:rsidRPr="009347FC">
        <w:rPr>
          <w:w w:val="95"/>
          <w:sz w:val="28"/>
          <w:szCs w:val="28"/>
        </w:rPr>
        <w:t xml:space="preserve">учреждений </w:t>
      </w:r>
      <w:r w:rsidRPr="009347FC">
        <w:rPr>
          <w:sz w:val="28"/>
          <w:szCs w:val="28"/>
        </w:rPr>
        <w:t>(нарколог, инфекционист, гинеколог,</w:t>
      </w:r>
      <w:r w:rsidRPr="009347FC">
        <w:rPr>
          <w:spacing w:val="9"/>
          <w:sz w:val="28"/>
          <w:szCs w:val="28"/>
        </w:rPr>
        <w:t xml:space="preserve"> </w:t>
      </w:r>
      <w:r w:rsidRPr="009347FC">
        <w:rPr>
          <w:sz w:val="28"/>
          <w:szCs w:val="28"/>
        </w:rPr>
        <w:t>психолог);</w:t>
      </w:r>
    </w:p>
    <w:p w:rsidR="00F01159" w:rsidRPr="009347FC" w:rsidRDefault="00F01159" w:rsidP="00847B11">
      <w:pPr>
        <w:pStyle w:val="af7"/>
        <w:numPr>
          <w:ilvl w:val="0"/>
          <w:numId w:val="69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встречи обучающихся</w:t>
      </w:r>
      <w:r w:rsidRPr="009347FC">
        <w:rPr>
          <w:sz w:val="28"/>
          <w:szCs w:val="28"/>
        </w:rPr>
        <w:tab/>
        <w:t xml:space="preserve">с сотрудниками полиции, КДН, </w:t>
      </w:r>
      <w:r w:rsidRPr="009347FC">
        <w:rPr>
          <w:w w:val="95"/>
          <w:sz w:val="28"/>
          <w:szCs w:val="28"/>
        </w:rPr>
        <w:t xml:space="preserve">ГИБДД, </w:t>
      </w:r>
      <w:r w:rsidRPr="009347FC">
        <w:rPr>
          <w:sz w:val="28"/>
          <w:szCs w:val="28"/>
        </w:rPr>
        <w:t>прокуратуры;</w:t>
      </w:r>
    </w:p>
    <w:p w:rsidR="00F01159" w:rsidRPr="009347FC" w:rsidRDefault="00F01159" w:rsidP="00847B11">
      <w:pPr>
        <w:pStyle w:val="af7"/>
        <w:numPr>
          <w:ilvl w:val="0"/>
          <w:numId w:val="69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проведение обучающих занятий и</w:t>
      </w:r>
      <w:r w:rsidRPr="009347FC">
        <w:rPr>
          <w:spacing w:val="-2"/>
          <w:sz w:val="28"/>
          <w:szCs w:val="28"/>
        </w:rPr>
        <w:t xml:space="preserve"> </w:t>
      </w:r>
      <w:r w:rsidRPr="009347FC">
        <w:rPr>
          <w:sz w:val="28"/>
          <w:szCs w:val="28"/>
        </w:rPr>
        <w:t>тренингов;</w:t>
      </w:r>
    </w:p>
    <w:p w:rsidR="00F01159" w:rsidRPr="009347FC" w:rsidRDefault="00F01159" w:rsidP="00847B11">
      <w:pPr>
        <w:pStyle w:val="af7"/>
        <w:numPr>
          <w:ilvl w:val="0"/>
          <w:numId w:val="69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классные часы и родительские</w:t>
      </w:r>
      <w:r w:rsidRPr="009347FC">
        <w:rPr>
          <w:spacing w:val="3"/>
          <w:sz w:val="28"/>
          <w:szCs w:val="28"/>
        </w:rPr>
        <w:t xml:space="preserve"> </w:t>
      </w:r>
      <w:r w:rsidRPr="009347FC">
        <w:rPr>
          <w:sz w:val="28"/>
          <w:szCs w:val="28"/>
        </w:rPr>
        <w:t>собрания;</w:t>
      </w:r>
    </w:p>
    <w:p w:rsidR="00F01159" w:rsidRPr="009347FC" w:rsidRDefault="00F01159" w:rsidP="00847B11">
      <w:pPr>
        <w:pStyle w:val="af7"/>
        <w:numPr>
          <w:ilvl w:val="0"/>
          <w:numId w:val="69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9347FC">
        <w:rPr>
          <w:sz w:val="28"/>
          <w:szCs w:val="28"/>
        </w:rPr>
        <w:lastRenderedPageBreak/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9347FC">
        <w:rPr>
          <w:spacing w:val="25"/>
          <w:sz w:val="28"/>
          <w:szCs w:val="28"/>
        </w:rPr>
        <w:t xml:space="preserve"> </w:t>
      </w:r>
      <w:r w:rsidRPr="009347FC">
        <w:rPr>
          <w:sz w:val="28"/>
          <w:szCs w:val="28"/>
        </w:rPr>
        <w:t>в</w:t>
      </w:r>
      <w:r w:rsidRPr="009347FC">
        <w:rPr>
          <w:spacing w:val="24"/>
          <w:sz w:val="28"/>
          <w:szCs w:val="28"/>
        </w:rPr>
        <w:t xml:space="preserve"> </w:t>
      </w:r>
      <w:r w:rsidRPr="009347FC">
        <w:rPr>
          <w:sz w:val="28"/>
          <w:szCs w:val="28"/>
        </w:rPr>
        <w:t>городских</w:t>
      </w:r>
      <w:r w:rsidRPr="009347FC">
        <w:rPr>
          <w:spacing w:val="21"/>
          <w:sz w:val="28"/>
          <w:szCs w:val="28"/>
        </w:rPr>
        <w:t xml:space="preserve"> </w:t>
      </w:r>
      <w:r w:rsidRPr="009347FC">
        <w:rPr>
          <w:sz w:val="28"/>
          <w:szCs w:val="28"/>
        </w:rPr>
        <w:t>и</w:t>
      </w:r>
      <w:r w:rsidRPr="009347FC">
        <w:rPr>
          <w:spacing w:val="25"/>
          <w:sz w:val="28"/>
          <w:szCs w:val="28"/>
        </w:rPr>
        <w:t xml:space="preserve"> </w:t>
      </w:r>
      <w:r w:rsidRPr="009347FC">
        <w:rPr>
          <w:sz w:val="28"/>
          <w:szCs w:val="28"/>
        </w:rPr>
        <w:t>областных</w:t>
      </w:r>
      <w:r w:rsidRPr="009347FC">
        <w:rPr>
          <w:spacing w:val="21"/>
          <w:sz w:val="28"/>
          <w:szCs w:val="28"/>
        </w:rPr>
        <w:t xml:space="preserve"> </w:t>
      </w:r>
      <w:r w:rsidRPr="009347FC">
        <w:rPr>
          <w:sz w:val="28"/>
          <w:szCs w:val="28"/>
        </w:rPr>
        <w:t>акциях</w:t>
      </w:r>
      <w:r w:rsidRPr="009347FC">
        <w:rPr>
          <w:spacing w:val="21"/>
          <w:sz w:val="28"/>
          <w:szCs w:val="28"/>
        </w:rPr>
        <w:t xml:space="preserve"> </w:t>
      </w:r>
      <w:r w:rsidRPr="009347FC">
        <w:rPr>
          <w:sz w:val="28"/>
          <w:szCs w:val="28"/>
        </w:rPr>
        <w:t>(«Родительский</w:t>
      </w:r>
      <w:r w:rsidRPr="009347FC">
        <w:rPr>
          <w:spacing w:val="25"/>
          <w:sz w:val="28"/>
          <w:szCs w:val="28"/>
        </w:rPr>
        <w:t xml:space="preserve"> </w:t>
      </w:r>
      <w:r w:rsidRPr="009347FC">
        <w:rPr>
          <w:sz w:val="28"/>
          <w:szCs w:val="28"/>
        </w:rPr>
        <w:t>урок», «Призывник», «Первокурсник»,</w:t>
      </w:r>
      <w:r w:rsidRPr="009347FC">
        <w:rPr>
          <w:sz w:val="28"/>
          <w:szCs w:val="28"/>
        </w:rPr>
        <w:tab/>
        <w:t>«Мы за ЗОЖ», «Слет деловой молодежи» и</w:t>
      </w:r>
      <w:r w:rsidRPr="009347FC">
        <w:rPr>
          <w:spacing w:val="-3"/>
          <w:sz w:val="28"/>
          <w:szCs w:val="28"/>
        </w:rPr>
        <w:t xml:space="preserve"> </w:t>
      </w:r>
      <w:r w:rsidRPr="009347FC">
        <w:rPr>
          <w:sz w:val="28"/>
          <w:szCs w:val="28"/>
        </w:rPr>
        <w:t>т.д.);</w:t>
      </w:r>
    </w:p>
    <w:p w:rsidR="00F01159" w:rsidRPr="009347FC" w:rsidRDefault="00F01159" w:rsidP="00847B11">
      <w:pPr>
        <w:pStyle w:val="af7"/>
        <w:numPr>
          <w:ilvl w:val="0"/>
          <w:numId w:val="69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работа волонтерского отряда техникума «Твой</w:t>
      </w:r>
      <w:r w:rsidRPr="009347FC">
        <w:rPr>
          <w:spacing w:val="3"/>
          <w:sz w:val="28"/>
          <w:szCs w:val="28"/>
        </w:rPr>
        <w:t xml:space="preserve"> </w:t>
      </w:r>
      <w:r w:rsidRPr="009347FC">
        <w:rPr>
          <w:sz w:val="28"/>
          <w:szCs w:val="28"/>
        </w:rPr>
        <w:t>выбор».</w:t>
      </w:r>
    </w:p>
    <w:p w:rsidR="00F01159" w:rsidRPr="009347FC" w:rsidRDefault="00F01159" w:rsidP="00F01159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F01159" w:rsidRPr="009347FC" w:rsidRDefault="00F01159" w:rsidP="00F01159">
      <w:pPr>
        <w:pStyle w:val="2"/>
        <w:tabs>
          <w:tab w:val="left" w:pos="284"/>
          <w:tab w:val="left" w:pos="1134"/>
        </w:tabs>
        <w:ind w:left="851"/>
        <w:rPr>
          <w:b/>
          <w:sz w:val="28"/>
          <w:szCs w:val="28"/>
        </w:rPr>
      </w:pPr>
    </w:p>
    <w:p w:rsidR="00F01159" w:rsidRPr="009347FC" w:rsidRDefault="00F01159" w:rsidP="00F01159">
      <w:pPr>
        <w:pStyle w:val="2"/>
        <w:tabs>
          <w:tab w:val="left" w:pos="284"/>
          <w:tab w:val="left" w:pos="1134"/>
        </w:tabs>
        <w:ind w:left="851"/>
        <w:rPr>
          <w:b/>
          <w:sz w:val="28"/>
          <w:szCs w:val="28"/>
        </w:rPr>
      </w:pPr>
      <w:r w:rsidRPr="009347FC">
        <w:rPr>
          <w:b/>
          <w:sz w:val="28"/>
          <w:szCs w:val="28"/>
        </w:rPr>
        <w:t>Характеристика социализации обучающихся</w:t>
      </w:r>
    </w:p>
    <w:p w:rsidR="00F01159" w:rsidRPr="009347FC" w:rsidRDefault="00F01159" w:rsidP="00F01159">
      <w:pPr>
        <w:rPr>
          <w:sz w:val="28"/>
          <w:szCs w:val="28"/>
        </w:rPr>
      </w:pP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9347FC">
        <w:rPr>
          <w:spacing w:val="16"/>
          <w:szCs w:val="28"/>
        </w:rPr>
        <w:t xml:space="preserve"> </w:t>
      </w:r>
      <w:r w:rsidRPr="009347FC">
        <w:rPr>
          <w:szCs w:val="28"/>
        </w:rPr>
        <w:t>выявляется «группа риска».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«Адаптация обучающихся 1</w:t>
      </w:r>
      <w:r w:rsidRPr="009347FC">
        <w:rPr>
          <w:spacing w:val="5"/>
          <w:sz w:val="28"/>
          <w:szCs w:val="28"/>
        </w:rPr>
        <w:t xml:space="preserve"> </w:t>
      </w:r>
      <w:r w:rsidRPr="009347FC">
        <w:rPr>
          <w:sz w:val="28"/>
          <w:szCs w:val="28"/>
        </w:rPr>
        <w:t>курса»: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создание атмосферы доверия и принятия друг друга путем применения ролевых</w:t>
      </w:r>
      <w:r w:rsidRPr="009347FC">
        <w:rPr>
          <w:spacing w:val="-4"/>
          <w:sz w:val="28"/>
          <w:szCs w:val="28"/>
        </w:rPr>
        <w:t xml:space="preserve"> </w:t>
      </w:r>
      <w:r w:rsidRPr="009347FC">
        <w:rPr>
          <w:sz w:val="28"/>
          <w:szCs w:val="28"/>
        </w:rPr>
        <w:t>игр;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раскрытие и развитие</w:t>
      </w:r>
      <w:r w:rsidRPr="009347FC">
        <w:rPr>
          <w:sz w:val="28"/>
          <w:szCs w:val="28"/>
        </w:rPr>
        <w:tab/>
        <w:t xml:space="preserve"> личностных ресурсов каждого</w:t>
      </w:r>
      <w:r w:rsidRPr="009347FC">
        <w:rPr>
          <w:sz w:val="28"/>
          <w:szCs w:val="28"/>
        </w:rPr>
        <w:tab/>
        <w:t xml:space="preserve"> </w:t>
      </w:r>
      <w:r w:rsidRPr="009347FC">
        <w:rPr>
          <w:w w:val="95"/>
          <w:sz w:val="28"/>
          <w:szCs w:val="28"/>
        </w:rPr>
        <w:t xml:space="preserve">подростка </w:t>
      </w:r>
      <w:r w:rsidRPr="009347FC">
        <w:rPr>
          <w:sz w:val="28"/>
          <w:szCs w:val="28"/>
        </w:rPr>
        <w:t>(эмоциональная</w:t>
      </w:r>
      <w:r w:rsidRPr="009347FC">
        <w:rPr>
          <w:sz w:val="28"/>
          <w:szCs w:val="28"/>
        </w:rPr>
        <w:tab/>
        <w:t>сфера, личностные</w:t>
      </w:r>
      <w:r w:rsidRPr="009347FC">
        <w:rPr>
          <w:sz w:val="28"/>
          <w:szCs w:val="28"/>
        </w:rPr>
        <w:tab/>
        <w:t xml:space="preserve"> особенности, </w:t>
      </w:r>
      <w:r w:rsidRPr="009347FC">
        <w:rPr>
          <w:w w:val="95"/>
          <w:sz w:val="28"/>
          <w:szCs w:val="28"/>
        </w:rPr>
        <w:t xml:space="preserve">творческие </w:t>
      </w:r>
      <w:r w:rsidRPr="009347FC">
        <w:rPr>
          <w:sz w:val="28"/>
          <w:szCs w:val="28"/>
        </w:rPr>
        <w:t>способности);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«Программа коррекционной работы с обучающимися «группы риска»: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изучение проблемных</w:t>
      </w:r>
      <w:r w:rsidRPr="009347FC">
        <w:rPr>
          <w:spacing w:val="-1"/>
          <w:sz w:val="28"/>
          <w:szCs w:val="28"/>
        </w:rPr>
        <w:t xml:space="preserve"> </w:t>
      </w:r>
      <w:r w:rsidRPr="009347FC">
        <w:rPr>
          <w:sz w:val="28"/>
          <w:szCs w:val="28"/>
        </w:rPr>
        <w:t>обучающихся;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организация педагогической помощи обучающимся</w:t>
      </w:r>
      <w:r w:rsidRPr="009347FC">
        <w:rPr>
          <w:sz w:val="28"/>
          <w:szCs w:val="28"/>
        </w:rPr>
        <w:tab/>
        <w:t>в учебной</w:t>
      </w:r>
    </w:p>
    <w:p w:rsidR="00F01159" w:rsidRPr="009347FC" w:rsidRDefault="00F01159" w:rsidP="00F01159">
      <w:pPr>
        <w:pStyle w:val="a6"/>
        <w:tabs>
          <w:tab w:val="left" w:pos="284"/>
          <w:tab w:val="left" w:pos="993"/>
        </w:tabs>
        <w:ind w:firstLine="851"/>
        <w:jc w:val="both"/>
        <w:rPr>
          <w:szCs w:val="28"/>
        </w:rPr>
      </w:pPr>
      <w:r w:rsidRPr="009347FC">
        <w:rPr>
          <w:szCs w:val="28"/>
        </w:rPr>
        <w:t>деятельности;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9347FC">
        <w:rPr>
          <w:spacing w:val="-16"/>
          <w:sz w:val="28"/>
          <w:szCs w:val="28"/>
        </w:rPr>
        <w:t xml:space="preserve"> </w:t>
      </w:r>
      <w:r w:rsidRPr="009347FC">
        <w:rPr>
          <w:sz w:val="28"/>
          <w:szCs w:val="28"/>
        </w:rPr>
        <w:t>секций);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изучение положения проблемных обучающихся в семье;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9347FC">
        <w:rPr>
          <w:spacing w:val="8"/>
          <w:sz w:val="28"/>
          <w:szCs w:val="28"/>
        </w:rPr>
        <w:t xml:space="preserve"> </w:t>
      </w:r>
      <w:r w:rsidRPr="009347FC">
        <w:rPr>
          <w:sz w:val="28"/>
          <w:szCs w:val="28"/>
        </w:rPr>
        <w:t>«Юргинский».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«Духовное развитие</w:t>
      </w:r>
      <w:r w:rsidRPr="009347FC">
        <w:rPr>
          <w:spacing w:val="3"/>
          <w:sz w:val="28"/>
          <w:szCs w:val="28"/>
        </w:rPr>
        <w:t xml:space="preserve"> </w:t>
      </w:r>
      <w:r w:rsidRPr="009347FC">
        <w:rPr>
          <w:sz w:val="28"/>
          <w:szCs w:val="28"/>
        </w:rPr>
        <w:t>личности»: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проведение анкетирования по выявлению</w:t>
      </w:r>
      <w:r w:rsidRPr="009347FC">
        <w:rPr>
          <w:sz w:val="28"/>
          <w:szCs w:val="28"/>
        </w:rPr>
        <w:tab/>
        <w:t>приоритетов</w:t>
      </w:r>
      <w:r w:rsidRPr="009347FC">
        <w:rPr>
          <w:sz w:val="28"/>
          <w:szCs w:val="28"/>
        </w:rPr>
        <w:tab/>
        <w:t xml:space="preserve"> семейных ценностей и</w:t>
      </w:r>
      <w:r w:rsidRPr="009347FC">
        <w:rPr>
          <w:spacing w:val="1"/>
          <w:sz w:val="28"/>
          <w:szCs w:val="28"/>
        </w:rPr>
        <w:t xml:space="preserve"> </w:t>
      </w:r>
      <w:r w:rsidRPr="009347FC">
        <w:rPr>
          <w:sz w:val="28"/>
          <w:szCs w:val="28"/>
        </w:rPr>
        <w:t>традиций;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F01159" w:rsidRPr="009347FC" w:rsidRDefault="00F01159" w:rsidP="00847B11">
      <w:pPr>
        <w:pStyle w:val="af7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«Патриотическое</w:t>
      </w:r>
      <w:r w:rsidRPr="009347FC">
        <w:rPr>
          <w:spacing w:val="1"/>
          <w:sz w:val="28"/>
          <w:szCs w:val="28"/>
        </w:rPr>
        <w:t xml:space="preserve"> </w:t>
      </w:r>
      <w:r w:rsidRPr="009347FC">
        <w:rPr>
          <w:sz w:val="28"/>
          <w:szCs w:val="28"/>
        </w:rPr>
        <w:t>воспитание»: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lastRenderedPageBreak/>
        <w:t>участие</w:t>
      </w:r>
      <w:r w:rsidRPr="009347FC">
        <w:rPr>
          <w:sz w:val="28"/>
          <w:szCs w:val="28"/>
        </w:rPr>
        <w:tab/>
        <w:t>в областных</w:t>
      </w:r>
      <w:r w:rsidRPr="009347FC">
        <w:rPr>
          <w:sz w:val="28"/>
          <w:szCs w:val="28"/>
        </w:rPr>
        <w:tab/>
        <w:t>конференциях, семинарах и</w:t>
      </w:r>
      <w:r w:rsidRPr="009347FC">
        <w:rPr>
          <w:sz w:val="28"/>
          <w:szCs w:val="28"/>
        </w:rPr>
        <w:tab/>
      </w:r>
      <w:r w:rsidRPr="009347FC">
        <w:rPr>
          <w:w w:val="95"/>
          <w:sz w:val="28"/>
          <w:szCs w:val="28"/>
        </w:rPr>
        <w:t xml:space="preserve">совещаниях, </w:t>
      </w:r>
      <w:r w:rsidRPr="009347FC">
        <w:rPr>
          <w:sz w:val="28"/>
          <w:szCs w:val="28"/>
        </w:rPr>
        <w:t>проводимых в рамках</w:t>
      </w:r>
      <w:r w:rsidRPr="009347FC">
        <w:rPr>
          <w:spacing w:val="-3"/>
          <w:sz w:val="28"/>
          <w:szCs w:val="28"/>
        </w:rPr>
        <w:t xml:space="preserve"> </w:t>
      </w:r>
      <w:r w:rsidRPr="009347FC">
        <w:rPr>
          <w:sz w:val="28"/>
          <w:szCs w:val="28"/>
        </w:rPr>
        <w:t>программы;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беседы, лекции, праздники на военно-патриотические</w:t>
      </w:r>
      <w:r w:rsidRPr="009347FC">
        <w:rPr>
          <w:spacing w:val="1"/>
          <w:sz w:val="28"/>
          <w:szCs w:val="28"/>
        </w:rPr>
        <w:t xml:space="preserve"> </w:t>
      </w:r>
      <w:r w:rsidRPr="009347FC">
        <w:rPr>
          <w:sz w:val="28"/>
          <w:szCs w:val="28"/>
        </w:rPr>
        <w:t>темы;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9347FC">
        <w:rPr>
          <w:spacing w:val="3"/>
          <w:sz w:val="28"/>
          <w:szCs w:val="28"/>
        </w:rPr>
        <w:t xml:space="preserve"> </w:t>
      </w:r>
      <w:r w:rsidRPr="009347FC">
        <w:rPr>
          <w:sz w:val="28"/>
          <w:szCs w:val="28"/>
        </w:rPr>
        <w:t>Победы;</w:t>
      </w:r>
    </w:p>
    <w:p w:rsidR="00F01159" w:rsidRPr="009347FC" w:rsidRDefault="00F01159" w:rsidP="00847B11">
      <w:pPr>
        <w:pStyle w:val="af7"/>
        <w:widowControl w:val="0"/>
        <w:numPr>
          <w:ilvl w:val="1"/>
          <w:numId w:val="6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9347FC">
        <w:rPr>
          <w:sz w:val="28"/>
          <w:szCs w:val="28"/>
        </w:rPr>
        <w:t>встречи с ветеранами, участие в городских</w:t>
      </w:r>
      <w:r w:rsidRPr="009347FC">
        <w:rPr>
          <w:spacing w:val="6"/>
          <w:sz w:val="28"/>
          <w:szCs w:val="28"/>
        </w:rPr>
        <w:t xml:space="preserve"> </w:t>
      </w:r>
      <w:r w:rsidRPr="009347FC">
        <w:rPr>
          <w:sz w:val="28"/>
          <w:szCs w:val="28"/>
        </w:rPr>
        <w:t>акциях.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С целью профилактики асоциального поведения среди молодёжи и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9347FC">
        <w:rPr>
          <w:spacing w:val="3"/>
          <w:szCs w:val="28"/>
        </w:rPr>
        <w:t xml:space="preserve"> </w:t>
      </w:r>
      <w:r w:rsidRPr="009347FC">
        <w:rPr>
          <w:szCs w:val="28"/>
        </w:rPr>
        <w:t>проявлениям.</w:t>
      </w:r>
    </w:p>
    <w:p w:rsidR="006608B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 xml:space="preserve"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</w:t>
      </w:r>
    </w:p>
    <w:p w:rsidR="00F01159" w:rsidRPr="009347FC" w:rsidRDefault="00F01159" w:rsidP="00F01159">
      <w:pPr>
        <w:pStyle w:val="a6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9347FC">
        <w:rPr>
          <w:szCs w:val="28"/>
        </w:rPr>
        <w:t>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020FA3" w:rsidRPr="009347FC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79497C">
      <w:pPr>
        <w:ind w:firstLine="708"/>
        <w:jc w:val="both"/>
        <w:rPr>
          <w:rStyle w:val="FontStyle13"/>
          <w:spacing w:val="-3"/>
          <w:sz w:val="28"/>
          <w:szCs w:val="28"/>
        </w:rPr>
      </w:pPr>
    </w:p>
    <w:p w:rsidR="00020FA3" w:rsidRDefault="00020FA3" w:rsidP="00076E45">
      <w:pPr>
        <w:jc w:val="both"/>
        <w:rPr>
          <w:rStyle w:val="FontStyle13"/>
          <w:spacing w:val="-3"/>
          <w:sz w:val="28"/>
          <w:szCs w:val="28"/>
        </w:rPr>
      </w:pPr>
    </w:p>
    <w:sectPr w:rsidR="00020FA3" w:rsidSect="00076E45">
      <w:head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F0" w:rsidRDefault="004F44F0">
      <w:r>
        <w:separator/>
      </w:r>
    </w:p>
  </w:endnote>
  <w:endnote w:type="continuationSeparator" w:id="1">
    <w:p w:rsidR="004F44F0" w:rsidRDefault="004F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FD" w:rsidRDefault="008E1581">
    <w:pPr>
      <w:pStyle w:val="aa"/>
      <w:jc w:val="right"/>
    </w:pPr>
    <w:fldSimple w:instr=" PAGE   \* MERGEFORMAT ">
      <w:r w:rsidR="00C1632E">
        <w:rPr>
          <w:noProof/>
        </w:rPr>
        <w:t>6</w:t>
      </w:r>
    </w:fldSimple>
  </w:p>
  <w:p w:rsidR="003B3BFD" w:rsidRDefault="003B3B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F0" w:rsidRDefault="004F44F0">
      <w:r>
        <w:separator/>
      </w:r>
    </w:p>
  </w:footnote>
  <w:footnote w:type="continuationSeparator" w:id="1">
    <w:p w:rsidR="004F44F0" w:rsidRDefault="004F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08" w:rsidRDefault="008E1581" w:rsidP="00E76F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72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208" w:rsidRDefault="006872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1C34136"/>
    <w:multiLevelType w:val="hybridMultilevel"/>
    <w:tmpl w:val="47F61F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3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654C1"/>
    <w:multiLevelType w:val="hybridMultilevel"/>
    <w:tmpl w:val="4AA4CD38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446182"/>
    <w:multiLevelType w:val="hybridMultilevel"/>
    <w:tmpl w:val="F6E6606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A55B5"/>
    <w:multiLevelType w:val="hybridMultilevel"/>
    <w:tmpl w:val="375AD370"/>
    <w:lvl w:ilvl="0" w:tplc="05783E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70955"/>
    <w:multiLevelType w:val="hybridMultilevel"/>
    <w:tmpl w:val="4462F470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10C3BE8"/>
    <w:multiLevelType w:val="hybridMultilevel"/>
    <w:tmpl w:val="81B436D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1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C927FC"/>
    <w:multiLevelType w:val="hybridMultilevel"/>
    <w:tmpl w:val="17FA5188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E63A7"/>
    <w:multiLevelType w:val="hybridMultilevel"/>
    <w:tmpl w:val="B78E302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42776"/>
    <w:multiLevelType w:val="hybridMultilevel"/>
    <w:tmpl w:val="4E928B80"/>
    <w:lvl w:ilvl="0" w:tplc="79AE9C6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1C340F"/>
    <w:multiLevelType w:val="hybridMultilevel"/>
    <w:tmpl w:val="A35806E8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9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84A5039"/>
    <w:multiLevelType w:val="hybridMultilevel"/>
    <w:tmpl w:val="9E48D4D6"/>
    <w:lvl w:ilvl="0" w:tplc="D7F2F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C84E1A"/>
    <w:multiLevelType w:val="hybridMultilevel"/>
    <w:tmpl w:val="E1A888A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D538D"/>
    <w:multiLevelType w:val="hybridMultilevel"/>
    <w:tmpl w:val="0FDE114A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4515BA"/>
    <w:multiLevelType w:val="hybridMultilevel"/>
    <w:tmpl w:val="693EFCEA"/>
    <w:lvl w:ilvl="0" w:tplc="0C06998E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3854614"/>
    <w:multiLevelType w:val="hybridMultilevel"/>
    <w:tmpl w:val="5EF432F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87CCF"/>
    <w:multiLevelType w:val="hybridMultilevel"/>
    <w:tmpl w:val="AA2E2F56"/>
    <w:lvl w:ilvl="0" w:tplc="CABC2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28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9">
    <w:nsid w:val="3E161087"/>
    <w:multiLevelType w:val="hybridMultilevel"/>
    <w:tmpl w:val="74C4E050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0FB2790"/>
    <w:multiLevelType w:val="hybridMultilevel"/>
    <w:tmpl w:val="DE7CC88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A79CE"/>
    <w:multiLevelType w:val="hybridMultilevel"/>
    <w:tmpl w:val="30D00564"/>
    <w:lvl w:ilvl="0" w:tplc="D7F2F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02097B"/>
    <w:multiLevelType w:val="hybridMultilevel"/>
    <w:tmpl w:val="E840814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36">
    <w:nsid w:val="4B874866"/>
    <w:multiLevelType w:val="hybridMultilevel"/>
    <w:tmpl w:val="5A38A51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98400C"/>
    <w:multiLevelType w:val="multilevel"/>
    <w:tmpl w:val="7584E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8">
    <w:nsid w:val="4C04076C"/>
    <w:multiLevelType w:val="hybridMultilevel"/>
    <w:tmpl w:val="EC3C45A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8160E28"/>
    <w:multiLevelType w:val="hybridMultilevel"/>
    <w:tmpl w:val="97AE5CD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177E79"/>
    <w:multiLevelType w:val="hybridMultilevel"/>
    <w:tmpl w:val="71BCDBD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BD0DD9"/>
    <w:multiLevelType w:val="hybridMultilevel"/>
    <w:tmpl w:val="F86616D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995387"/>
    <w:multiLevelType w:val="hybridMultilevel"/>
    <w:tmpl w:val="5A665196"/>
    <w:lvl w:ilvl="0" w:tplc="05783E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EE6831"/>
    <w:multiLevelType w:val="multilevel"/>
    <w:tmpl w:val="C2BE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50">
    <w:nsid w:val="648D3FFE"/>
    <w:multiLevelType w:val="hybridMultilevel"/>
    <w:tmpl w:val="4B14BC0E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8B038D"/>
    <w:multiLevelType w:val="hybridMultilevel"/>
    <w:tmpl w:val="54D62198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E4F117F"/>
    <w:multiLevelType w:val="hybridMultilevel"/>
    <w:tmpl w:val="B86A329E"/>
    <w:lvl w:ilvl="0" w:tplc="0A6E57D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55">
    <w:nsid w:val="70D5617D"/>
    <w:multiLevelType w:val="hybridMultilevel"/>
    <w:tmpl w:val="8358712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9A7010"/>
    <w:multiLevelType w:val="hybridMultilevel"/>
    <w:tmpl w:val="CAEC3F1C"/>
    <w:lvl w:ilvl="0" w:tplc="CABC226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FF7C74"/>
    <w:multiLevelType w:val="hybridMultilevel"/>
    <w:tmpl w:val="8C44B56E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747C7E09"/>
    <w:multiLevelType w:val="hybridMultilevel"/>
    <w:tmpl w:val="C4A2F632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74A65833"/>
    <w:multiLevelType w:val="multilevel"/>
    <w:tmpl w:val="D3727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62">
    <w:nsid w:val="75F46972"/>
    <w:multiLevelType w:val="hybridMultilevel"/>
    <w:tmpl w:val="2EF6EEE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>
    <w:nsid w:val="797314F8"/>
    <w:multiLevelType w:val="hybridMultilevel"/>
    <w:tmpl w:val="53509C7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6">
    <w:nsid w:val="7AE43CE8"/>
    <w:multiLevelType w:val="hybridMultilevel"/>
    <w:tmpl w:val="B8180D6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C3363F"/>
    <w:multiLevelType w:val="hybridMultilevel"/>
    <w:tmpl w:val="A23E8F8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4"/>
  </w:num>
  <w:num w:numId="5">
    <w:abstractNumId w:val="3"/>
  </w:num>
  <w:num w:numId="6">
    <w:abstractNumId w:val="68"/>
  </w:num>
  <w:num w:numId="7">
    <w:abstractNumId w:val="65"/>
  </w:num>
  <w:num w:numId="8">
    <w:abstractNumId w:val="35"/>
    <w:lvlOverride w:ilvl="0">
      <w:startOverride w:val="5"/>
    </w:lvlOverride>
  </w:num>
  <w:num w:numId="9">
    <w:abstractNumId w:val="49"/>
  </w:num>
  <w:num w:numId="10">
    <w:abstractNumId w:val="61"/>
  </w:num>
  <w:num w:numId="11">
    <w:abstractNumId w:val="37"/>
  </w:num>
  <w:num w:numId="12">
    <w:abstractNumId w:val="51"/>
  </w:num>
  <w:num w:numId="13">
    <w:abstractNumId w:val="64"/>
  </w:num>
  <w:num w:numId="14">
    <w:abstractNumId w:val="46"/>
  </w:num>
  <w:num w:numId="15">
    <w:abstractNumId w:val="44"/>
  </w:num>
  <w:num w:numId="16">
    <w:abstractNumId w:val="16"/>
  </w:num>
  <w:num w:numId="17">
    <w:abstractNumId w:val="56"/>
  </w:num>
  <w:num w:numId="18">
    <w:abstractNumId w:val="25"/>
  </w:num>
  <w:num w:numId="19">
    <w:abstractNumId w:val="52"/>
  </w:num>
  <w:num w:numId="20">
    <w:abstractNumId w:val="26"/>
  </w:num>
  <w:num w:numId="21">
    <w:abstractNumId w:val="23"/>
  </w:num>
  <w:num w:numId="22">
    <w:abstractNumId w:val="63"/>
  </w:num>
  <w:num w:numId="23">
    <w:abstractNumId w:val="12"/>
  </w:num>
  <w:num w:numId="24">
    <w:abstractNumId w:val="4"/>
  </w:num>
  <w:num w:numId="25">
    <w:abstractNumId w:val="15"/>
  </w:num>
  <w:num w:numId="26">
    <w:abstractNumId w:val="13"/>
  </w:num>
  <w:num w:numId="27">
    <w:abstractNumId w:val="48"/>
  </w:num>
  <w:num w:numId="28">
    <w:abstractNumId w:val="7"/>
  </w:num>
  <w:num w:numId="29">
    <w:abstractNumId w:val="31"/>
  </w:num>
  <w:num w:numId="30">
    <w:abstractNumId w:val="20"/>
  </w:num>
  <w:num w:numId="31">
    <w:abstractNumId w:val="9"/>
  </w:num>
  <w:num w:numId="32">
    <w:abstractNumId w:val="1"/>
  </w:num>
  <w:num w:numId="33">
    <w:abstractNumId w:val="60"/>
  </w:num>
  <w:num w:numId="34">
    <w:abstractNumId w:val="21"/>
  </w:num>
  <w:num w:numId="35">
    <w:abstractNumId w:val="17"/>
  </w:num>
  <w:num w:numId="36">
    <w:abstractNumId w:val="55"/>
  </w:num>
  <w:num w:numId="37">
    <w:abstractNumId w:val="59"/>
  </w:num>
  <w:num w:numId="38">
    <w:abstractNumId w:val="36"/>
  </w:num>
  <w:num w:numId="39">
    <w:abstractNumId w:val="33"/>
  </w:num>
  <w:num w:numId="40">
    <w:abstractNumId w:val="24"/>
  </w:num>
  <w:num w:numId="41">
    <w:abstractNumId w:val="8"/>
  </w:num>
  <w:num w:numId="42">
    <w:abstractNumId w:val="66"/>
  </w:num>
  <w:num w:numId="43">
    <w:abstractNumId w:val="29"/>
  </w:num>
  <w:num w:numId="44">
    <w:abstractNumId w:val="38"/>
  </w:num>
  <w:num w:numId="45">
    <w:abstractNumId w:val="45"/>
  </w:num>
  <w:num w:numId="46">
    <w:abstractNumId w:val="5"/>
  </w:num>
  <w:num w:numId="47">
    <w:abstractNumId w:val="67"/>
  </w:num>
  <w:num w:numId="48">
    <w:abstractNumId w:val="62"/>
  </w:num>
  <w:num w:numId="49">
    <w:abstractNumId w:val="50"/>
  </w:num>
  <w:num w:numId="50">
    <w:abstractNumId w:val="30"/>
  </w:num>
  <w:num w:numId="51">
    <w:abstractNumId w:val="39"/>
  </w:num>
  <w:num w:numId="52">
    <w:abstractNumId w:val="11"/>
  </w:num>
  <w:num w:numId="53">
    <w:abstractNumId w:val="42"/>
  </w:num>
  <w:num w:numId="54">
    <w:abstractNumId w:val="32"/>
  </w:num>
  <w:num w:numId="55">
    <w:abstractNumId w:val="6"/>
  </w:num>
  <w:num w:numId="56">
    <w:abstractNumId w:val="53"/>
  </w:num>
  <w:num w:numId="57">
    <w:abstractNumId w:val="14"/>
  </w:num>
  <w:num w:numId="58">
    <w:abstractNumId w:val="57"/>
  </w:num>
  <w:num w:numId="59">
    <w:abstractNumId w:val="28"/>
  </w:num>
  <w:num w:numId="60">
    <w:abstractNumId w:val="18"/>
  </w:num>
  <w:num w:numId="6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0"/>
  </w:num>
  <w:num w:numId="65">
    <w:abstractNumId w:val="0"/>
  </w:num>
  <w:num w:numId="66">
    <w:abstractNumId w:val="58"/>
  </w:num>
  <w:num w:numId="67">
    <w:abstractNumId w:val="43"/>
  </w:num>
  <w:num w:numId="68">
    <w:abstractNumId w:val="41"/>
  </w:num>
  <w:num w:numId="69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22DB9"/>
    <w:rsid w:val="0000470F"/>
    <w:rsid w:val="000138A6"/>
    <w:rsid w:val="00016E1C"/>
    <w:rsid w:val="00020FA3"/>
    <w:rsid w:val="00021FA1"/>
    <w:rsid w:val="00030617"/>
    <w:rsid w:val="000433FB"/>
    <w:rsid w:val="00044E3D"/>
    <w:rsid w:val="000465B1"/>
    <w:rsid w:val="000644DF"/>
    <w:rsid w:val="000660B1"/>
    <w:rsid w:val="00066382"/>
    <w:rsid w:val="0007611D"/>
    <w:rsid w:val="00076C3C"/>
    <w:rsid w:val="00076D5B"/>
    <w:rsid w:val="00076E45"/>
    <w:rsid w:val="000851CB"/>
    <w:rsid w:val="00086BFD"/>
    <w:rsid w:val="000A0F11"/>
    <w:rsid w:val="000A47D4"/>
    <w:rsid w:val="000B4DF0"/>
    <w:rsid w:val="000C45F3"/>
    <w:rsid w:val="000E2240"/>
    <w:rsid w:val="000E5384"/>
    <w:rsid w:val="000F7D2C"/>
    <w:rsid w:val="001018B8"/>
    <w:rsid w:val="00103D0D"/>
    <w:rsid w:val="0011378E"/>
    <w:rsid w:val="0011514F"/>
    <w:rsid w:val="0011721F"/>
    <w:rsid w:val="00124054"/>
    <w:rsid w:val="00125590"/>
    <w:rsid w:val="00127D86"/>
    <w:rsid w:val="00130C1F"/>
    <w:rsid w:val="00136D12"/>
    <w:rsid w:val="001402B4"/>
    <w:rsid w:val="0016061B"/>
    <w:rsid w:val="00162F14"/>
    <w:rsid w:val="001708B1"/>
    <w:rsid w:val="00171638"/>
    <w:rsid w:val="00192CD2"/>
    <w:rsid w:val="00193BD1"/>
    <w:rsid w:val="00194929"/>
    <w:rsid w:val="001A1BF3"/>
    <w:rsid w:val="001A652F"/>
    <w:rsid w:val="001A75EF"/>
    <w:rsid w:val="001B1295"/>
    <w:rsid w:val="001C3628"/>
    <w:rsid w:val="001D43A5"/>
    <w:rsid w:val="001D5EB1"/>
    <w:rsid w:val="001F06D6"/>
    <w:rsid w:val="001F723F"/>
    <w:rsid w:val="002036B6"/>
    <w:rsid w:val="00206A57"/>
    <w:rsid w:val="00210023"/>
    <w:rsid w:val="002106A5"/>
    <w:rsid w:val="002313BB"/>
    <w:rsid w:val="00231CE3"/>
    <w:rsid w:val="00245CBA"/>
    <w:rsid w:val="0026400F"/>
    <w:rsid w:val="00264A74"/>
    <w:rsid w:val="002664E0"/>
    <w:rsid w:val="002736CD"/>
    <w:rsid w:val="00276DCB"/>
    <w:rsid w:val="00280FDC"/>
    <w:rsid w:val="00286097"/>
    <w:rsid w:val="00296659"/>
    <w:rsid w:val="002B1D64"/>
    <w:rsid w:val="002B2E87"/>
    <w:rsid w:val="002C1D59"/>
    <w:rsid w:val="002C5A63"/>
    <w:rsid w:val="002D1C67"/>
    <w:rsid w:val="002D4A7B"/>
    <w:rsid w:val="002D5086"/>
    <w:rsid w:val="002E0CB6"/>
    <w:rsid w:val="002E53FF"/>
    <w:rsid w:val="003025C3"/>
    <w:rsid w:val="00310229"/>
    <w:rsid w:val="00320EE4"/>
    <w:rsid w:val="003222E2"/>
    <w:rsid w:val="0033388C"/>
    <w:rsid w:val="00335969"/>
    <w:rsid w:val="00351087"/>
    <w:rsid w:val="0035703F"/>
    <w:rsid w:val="00361B25"/>
    <w:rsid w:val="003634BE"/>
    <w:rsid w:val="00371996"/>
    <w:rsid w:val="00372424"/>
    <w:rsid w:val="003764A6"/>
    <w:rsid w:val="003769BE"/>
    <w:rsid w:val="00382C05"/>
    <w:rsid w:val="00385B78"/>
    <w:rsid w:val="0038759A"/>
    <w:rsid w:val="00390269"/>
    <w:rsid w:val="00392967"/>
    <w:rsid w:val="003941FA"/>
    <w:rsid w:val="00397DB1"/>
    <w:rsid w:val="003A7B50"/>
    <w:rsid w:val="003B3BFD"/>
    <w:rsid w:val="003B3C84"/>
    <w:rsid w:val="003B4BC2"/>
    <w:rsid w:val="003B7173"/>
    <w:rsid w:val="003C6072"/>
    <w:rsid w:val="003D1DB9"/>
    <w:rsid w:val="003D30F6"/>
    <w:rsid w:val="003D3CAA"/>
    <w:rsid w:val="003D4F12"/>
    <w:rsid w:val="003D55D8"/>
    <w:rsid w:val="003E274E"/>
    <w:rsid w:val="003E45BF"/>
    <w:rsid w:val="003E5DCA"/>
    <w:rsid w:val="004002DF"/>
    <w:rsid w:val="00410B10"/>
    <w:rsid w:val="00414548"/>
    <w:rsid w:val="00415EC4"/>
    <w:rsid w:val="004253A7"/>
    <w:rsid w:val="00437AC2"/>
    <w:rsid w:val="00437F3D"/>
    <w:rsid w:val="00445B3F"/>
    <w:rsid w:val="00445DB9"/>
    <w:rsid w:val="0044604D"/>
    <w:rsid w:val="00446C18"/>
    <w:rsid w:val="0045751B"/>
    <w:rsid w:val="00457FC9"/>
    <w:rsid w:val="004609B9"/>
    <w:rsid w:val="00483E3F"/>
    <w:rsid w:val="004851F3"/>
    <w:rsid w:val="0048704B"/>
    <w:rsid w:val="00497F0C"/>
    <w:rsid w:val="004A04D5"/>
    <w:rsid w:val="004A50D4"/>
    <w:rsid w:val="004C40FF"/>
    <w:rsid w:val="004C5DCE"/>
    <w:rsid w:val="004D01B3"/>
    <w:rsid w:val="004D112D"/>
    <w:rsid w:val="004D2E77"/>
    <w:rsid w:val="004E6543"/>
    <w:rsid w:val="004E721B"/>
    <w:rsid w:val="004F44F0"/>
    <w:rsid w:val="004F45B7"/>
    <w:rsid w:val="004F6FA5"/>
    <w:rsid w:val="005024BC"/>
    <w:rsid w:val="00505EBD"/>
    <w:rsid w:val="0051493E"/>
    <w:rsid w:val="00517C9F"/>
    <w:rsid w:val="005223C1"/>
    <w:rsid w:val="00522716"/>
    <w:rsid w:val="00522F2B"/>
    <w:rsid w:val="00524688"/>
    <w:rsid w:val="00545630"/>
    <w:rsid w:val="00551378"/>
    <w:rsid w:val="00572362"/>
    <w:rsid w:val="00581BD7"/>
    <w:rsid w:val="00594F12"/>
    <w:rsid w:val="0059614E"/>
    <w:rsid w:val="00597187"/>
    <w:rsid w:val="005C38F4"/>
    <w:rsid w:val="005C6EFF"/>
    <w:rsid w:val="005D54CB"/>
    <w:rsid w:val="005E23D2"/>
    <w:rsid w:val="005E596C"/>
    <w:rsid w:val="005F1823"/>
    <w:rsid w:val="005F1F90"/>
    <w:rsid w:val="005F542D"/>
    <w:rsid w:val="005F6EEF"/>
    <w:rsid w:val="00604D81"/>
    <w:rsid w:val="006163A9"/>
    <w:rsid w:val="00624F4E"/>
    <w:rsid w:val="0062742A"/>
    <w:rsid w:val="00635837"/>
    <w:rsid w:val="006362BF"/>
    <w:rsid w:val="00641949"/>
    <w:rsid w:val="00646E8A"/>
    <w:rsid w:val="0066058F"/>
    <w:rsid w:val="006608B9"/>
    <w:rsid w:val="00671C3B"/>
    <w:rsid w:val="006753D6"/>
    <w:rsid w:val="00676F76"/>
    <w:rsid w:val="00681EA3"/>
    <w:rsid w:val="00682108"/>
    <w:rsid w:val="0068235F"/>
    <w:rsid w:val="00687208"/>
    <w:rsid w:val="00690D4F"/>
    <w:rsid w:val="006A3303"/>
    <w:rsid w:val="006A38F7"/>
    <w:rsid w:val="006A6734"/>
    <w:rsid w:val="006B4271"/>
    <w:rsid w:val="006D10D3"/>
    <w:rsid w:val="006D3B2C"/>
    <w:rsid w:val="006D4DD0"/>
    <w:rsid w:val="006E00E0"/>
    <w:rsid w:val="006E1359"/>
    <w:rsid w:val="006E1F8C"/>
    <w:rsid w:val="006E4E28"/>
    <w:rsid w:val="006F36AF"/>
    <w:rsid w:val="00701EEA"/>
    <w:rsid w:val="00720772"/>
    <w:rsid w:val="0072512F"/>
    <w:rsid w:val="00727D15"/>
    <w:rsid w:val="007353F0"/>
    <w:rsid w:val="00737850"/>
    <w:rsid w:val="0074771A"/>
    <w:rsid w:val="00760450"/>
    <w:rsid w:val="00770746"/>
    <w:rsid w:val="0077201C"/>
    <w:rsid w:val="00774B7B"/>
    <w:rsid w:val="007879EF"/>
    <w:rsid w:val="00791518"/>
    <w:rsid w:val="0079497C"/>
    <w:rsid w:val="0079725E"/>
    <w:rsid w:val="007A75C9"/>
    <w:rsid w:val="007C2771"/>
    <w:rsid w:val="007C3176"/>
    <w:rsid w:val="007C53E7"/>
    <w:rsid w:val="007D7DFC"/>
    <w:rsid w:val="007E7461"/>
    <w:rsid w:val="007F3F25"/>
    <w:rsid w:val="007F662D"/>
    <w:rsid w:val="00800E3A"/>
    <w:rsid w:val="0080566C"/>
    <w:rsid w:val="008072FD"/>
    <w:rsid w:val="008103B3"/>
    <w:rsid w:val="00811593"/>
    <w:rsid w:val="00821283"/>
    <w:rsid w:val="0083475E"/>
    <w:rsid w:val="00845010"/>
    <w:rsid w:val="00847B11"/>
    <w:rsid w:val="0085328E"/>
    <w:rsid w:val="00856DE9"/>
    <w:rsid w:val="00867120"/>
    <w:rsid w:val="00870535"/>
    <w:rsid w:val="00874075"/>
    <w:rsid w:val="00881274"/>
    <w:rsid w:val="00883A3A"/>
    <w:rsid w:val="008975FE"/>
    <w:rsid w:val="008A1647"/>
    <w:rsid w:val="008A389B"/>
    <w:rsid w:val="008A46E3"/>
    <w:rsid w:val="008B09C3"/>
    <w:rsid w:val="008B5B48"/>
    <w:rsid w:val="008C230C"/>
    <w:rsid w:val="008C256B"/>
    <w:rsid w:val="008D17B0"/>
    <w:rsid w:val="008D25FF"/>
    <w:rsid w:val="008E1581"/>
    <w:rsid w:val="008E7154"/>
    <w:rsid w:val="008F0D98"/>
    <w:rsid w:val="0091060F"/>
    <w:rsid w:val="00912FF6"/>
    <w:rsid w:val="00914B79"/>
    <w:rsid w:val="00914F96"/>
    <w:rsid w:val="00917A31"/>
    <w:rsid w:val="009347FC"/>
    <w:rsid w:val="00935A64"/>
    <w:rsid w:val="00936B82"/>
    <w:rsid w:val="00947293"/>
    <w:rsid w:val="00950092"/>
    <w:rsid w:val="009567E4"/>
    <w:rsid w:val="00956A1F"/>
    <w:rsid w:val="00957C08"/>
    <w:rsid w:val="0097417D"/>
    <w:rsid w:val="0097506B"/>
    <w:rsid w:val="009779D2"/>
    <w:rsid w:val="0098300A"/>
    <w:rsid w:val="00986172"/>
    <w:rsid w:val="00992C8C"/>
    <w:rsid w:val="009A2932"/>
    <w:rsid w:val="009B2003"/>
    <w:rsid w:val="009B2531"/>
    <w:rsid w:val="009B4DD4"/>
    <w:rsid w:val="009B6910"/>
    <w:rsid w:val="009C6335"/>
    <w:rsid w:val="009C788E"/>
    <w:rsid w:val="009D0E27"/>
    <w:rsid w:val="009E1523"/>
    <w:rsid w:val="009E6EF3"/>
    <w:rsid w:val="009F3E51"/>
    <w:rsid w:val="009F5B03"/>
    <w:rsid w:val="009F7199"/>
    <w:rsid w:val="009F7831"/>
    <w:rsid w:val="00A022E0"/>
    <w:rsid w:val="00A035BD"/>
    <w:rsid w:val="00A043D9"/>
    <w:rsid w:val="00A049A9"/>
    <w:rsid w:val="00A0756D"/>
    <w:rsid w:val="00A1571F"/>
    <w:rsid w:val="00A23EF3"/>
    <w:rsid w:val="00A3292C"/>
    <w:rsid w:val="00A3319C"/>
    <w:rsid w:val="00A47C41"/>
    <w:rsid w:val="00A5198F"/>
    <w:rsid w:val="00A54382"/>
    <w:rsid w:val="00A6156E"/>
    <w:rsid w:val="00A669BE"/>
    <w:rsid w:val="00A81B6D"/>
    <w:rsid w:val="00AA4F9E"/>
    <w:rsid w:val="00AA7052"/>
    <w:rsid w:val="00AB2C6A"/>
    <w:rsid w:val="00AC0078"/>
    <w:rsid w:val="00AC49A5"/>
    <w:rsid w:val="00AC4F77"/>
    <w:rsid w:val="00AD0D15"/>
    <w:rsid w:val="00AD1234"/>
    <w:rsid w:val="00AD5039"/>
    <w:rsid w:val="00AE2167"/>
    <w:rsid w:val="00AE4507"/>
    <w:rsid w:val="00AE4C51"/>
    <w:rsid w:val="00B04BCA"/>
    <w:rsid w:val="00B0693F"/>
    <w:rsid w:val="00B10BB7"/>
    <w:rsid w:val="00B11A84"/>
    <w:rsid w:val="00B14C6B"/>
    <w:rsid w:val="00B16B61"/>
    <w:rsid w:val="00B17FFA"/>
    <w:rsid w:val="00B22DB9"/>
    <w:rsid w:val="00B37365"/>
    <w:rsid w:val="00B415B9"/>
    <w:rsid w:val="00B440F8"/>
    <w:rsid w:val="00B51710"/>
    <w:rsid w:val="00B8222C"/>
    <w:rsid w:val="00B87992"/>
    <w:rsid w:val="00B90617"/>
    <w:rsid w:val="00B9167E"/>
    <w:rsid w:val="00B94271"/>
    <w:rsid w:val="00B9491A"/>
    <w:rsid w:val="00BA70D1"/>
    <w:rsid w:val="00BA72B0"/>
    <w:rsid w:val="00BB4F34"/>
    <w:rsid w:val="00BE5C67"/>
    <w:rsid w:val="00BF0C9D"/>
    <w:rsid w:val="00BF30C5"/>
    <w:rsid w:val="00BF5237"/>
    <w:rsid w:val="00C00543"/>
    <w:rsid w:val="00C1632E"/>
    <w:rsid w:val="00C24C96"/>
    <w:rsid w:val="00C46D5B"/>
    <w:rsid w:val="00C61E4C"/>
    <w:rsid w:val="00C62D2F"/>
    <w:rsid w:val="00C735EE"/>
    <w:rsid w:val="00C74C3C"/>
    <w:rsid w:val="00C77A65"/>
    <w:rsid w:val="00C80D73"/>
    <w:rsid w:val="00C84F32"/>
    <w:rsid w:val="00C951E1"/>
    <w:rsid w:val="00CA770E"/>
    <w:rsid w:val="00CB1BBA"/>
    <w:rsid w:val="00CB5BDA"/>
    <w:rsid w:val="00CD08E2"/>
    <w:rsid w:val="00CD1C07"/>
    <w:rsid w:val="00CD42CC"/>
    <w:rsid w:val="00CD461F"/>
    <w:rsid w:val="00CE67B4"/>
    <w:rsid w:val="00CE7AFB"/>
    <w:rsid w:val="00CF368B"/>
    <w:rsid w:val="00CF5431"/>
    <w:rsid w:val="00D01193"/>
    <w:rsid w:val="00D0473F"/>
    <w:rsid w:val="00D10614"/>
    <w:rsid w:val="00D15720"/>
    <w:rsid w:val="00D17273"/>
    <w:rsid w:val="00D25307"/>
    <w:rsid w:val="00D27510"/>
    <w:rsid w:val="00D3103D"/>
    <w:rsid w:val="00D32AB1"/>
    <w:rsid w:val="00D35273"/>
    <w:rsid w:val="00D406F4"/>
    <w:rsid w:val="00D42383"/>
    <w:rsid w:val="00D4781F"/>
    <w:rsid w:val="00D5753E"/>
    <w:rsid w:val="00D60059"/>
    <w:rsid w:val="00D65BFB"/>
    <w:rsid w:val="00D708B2"/>
    <w:rsid w:val="00D75C7F"/>
    <w:rsid w:val="00D807A4"/>
    <w:rsid w:val="00D82DC9"/>
    <w:rsid w:val="00D84321"/>
    <w:rsid w:val="00DA239C"/>
    <w:rsid w:val="00DA415C"/>
    <w:rsid w:val="00DB71D1"/>
    <w:rsid w:val="00DC75A9"/>
    <w:rsid w:val="00DD1B01"/>
    <w:rsid w:val="00DD4EE7"/>
    <w:rsid w:val="00DD504F"/>
    <w:rsid w:val="00DE6303"/>
    <w:rsid w:val="00DF6946"/>
    <w:rsid w:val="00E00A13"/>
    <w:rsid w:val="00E02F0E"/>
    <w:rsid w:val="00E05079"/>
    <w:rsid w:val="00E13D2D"/>
    <w:rsid w:val="00E13F68"/>
    <w:rsid w:val="00E242AE"/>
    <w:rsid w:val="00E24453"/>
    <w:rsid w:val="00E265E8"/>
    <w:rsid w:val="00E32D61"/>
    <w:rsid w:val="00E35250"/>
    <w:rsid w:val="00E367EF"/>
    <w:rsid w:val="00E52870"/>
    <w:rsid w:val="00E569DF"/>
    <w:rsid w:val="00E5754E"/>
    <w:rsid w:val="00E66AA6"/>
    <w:rsid w:val="00E67FF8"/>
    <w:rsid w:val="00E75702"/>
    <w:rsid w:val="00E76FE5"/>
    <w:rsid w:val="00E809C7"/>
    <w:rsid w:val="00E80E50"/>
    <w:rsid w:val="00EA3050"/>
    <w:rsid w:val="00EA41B1"/>
    <w:rsid w:val="00EA5BD3"/>
    <w:rsid w:val="00EB1CA7"/>
    <w:rsid w:val="00EB41C3"/>
    <w:rsid w:val="00EC48B7"/>
    <w:rsid w:val="00EC6BA5"/>
    <w:rsid w:val="00EE5011"/>
    <w:rsid w:val="00EE5672"/>
    <w:rsid w:val="00F01159"/>
    <w:rsid w:val="00F0384D"/>
    <w:rsid w:val="00F22479"/>
    <w:rsid w:val="00F23059"/>
    <w:rsid w:val="00F23F3F"/>
    <w:rsid w:val="00F25418"/>
    <w:rsid w:val="00F301FC"/>
    <w:rsid w:val="00F305C3"/>
    <w:rsid w:val="00F34DA9"/>
    <w:rsid w:val="00F40936"/>
    <w:rsid w:val="00F435CB"/>
    <w:rsid w:val="00F4365E"/>
    <w:rsid w:val="00F442F3"/>
    <w:rsid w:val="00F453E4"/>
    <w:rsid w:val="00F4760A"/>
    <w:rsid w:val="00F510AC"/>
    <w:rsid w:val="00F56670"/>
    <w:rsid w:val="00F61F5A"/>
    <w:rsid w:val="00F940C7"/>
    <w:rsid w:val="00F969DD"/>
    <w:rsid w:val="00FA1039"/>
    <w:rsid w:val="00FA39C3"/>
    <w:rsid w:val="00FA3F1B"/>
    <w:rsid w:val="00FA5057"/>
    <w:rsid w:val="00FA51A4"/>
    <w:rsid w:val="00FA5F81"/>
    <w:rsid w:val="00FB0F3B"/>
    <w:rsid w:val="00FB245C"/>
    <w:rsid w:val="00FC5B5C"/>
    <w:rsid w:val="00FC5CED"/>
    <w:rsid w:val="00FC758A"/>
    <w:rsid w:val="00FC7D9A"/>
    <w:rsid w:val="00FD72EA"/>
    <w:rsid w:val="00FE3048"/>
    <w:rsid w:val="00FE5FB5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1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604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4604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1B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1B6D"/>
  </w:style>
  <w:style w:type="paragraph" w:styleId="a6">
    <w:name w:val="Body Text"/>
    <w:basedOn w:val="a"/>
    <w:link w:val="a7"/>
    <w:uiPriority w:val="99"/>
    <w:rsid w:val="00DA239C"/>
    <w:rPr>
      <w:sz w:val="28"/>
    </w:rPr>
  </w:style>
  <w:style w:type="paragraph" w:styleId="21">
    <w:name w:val="Body Text 2"/>
    <w:basedOn w:val="a"/>
    <w:rsid w:val="00DA239C"/>
    <w:pPr>
      <w:spacing w:after="120"/>
      <w:jc w:val="both"/>
    </w:pPr>
    <w:rPr>
      <w:sz w:val="28"/>
    </w:rPr>
  </w:style>
  <w:style w:type="paragraph" w:styleId="a8">
    <w:name w:val="Title"/>
    <w:basedOn w:val="a"/>
    <w:link w:val="a9"/>
    <w:qFormat/>
    <w:rsid w:val="00DA239C"/>
    <w:pPr>
      <w:jc w:val="center"/>
    </w:pPr>
    <w:rPr>
      <w:b/>
      <w:bCs/>
    </w:rPr>
  </w:style>
  <w:style w:type="paragraph" w:styleId="aa">
    <w:name w:val="footer"/>
    <w:basedOn w:val="a"/>
    <w:link w:val="ab"/>
    <w:rsid w:val="00E76FE5"/>
    <w:pPr>
      <w:tabs>
        <w:tab w:val="center" w:pos="4677"/>
        <w:tab w:val="right" w:pos="9355"/>
      </w:tabs>
    </w:pPr>
  </w:style>
  <w:style w:type="paragraph" w:styleId="ac">
    <w:name w:val="Body Text Indent"/>
    <w:aliases w:val="текст,Основной текст 1"/>
    <w:basedOn w:val="a"/>
    <w:link w:val="ad"/>
    <w:rsid w:val="00505EBD"/>
    <w:pPr>
      <w:spacing w:after="120"/>
      <w:ind w:left="283"/>
    </w:pPr>
  </w:style>
  <w:style w:type="paragraph" w:styleId="ae">
    <w:name w:val="footnote text"/>
    <w:basedOn w:val="a"/>
    <w:link w:val="af"/>
    <w:semiHidden/>
    <w:rsid w:val="00D32AB1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32AB1"/>
    <w:rPr>
      <w:lang w:val="ru-RU" w:eastAsia="ru-RU" w:bidi="ar-SA"/>
    </w:rPr>
  </w:style>
  <w:style w:type="character" w:styleId="af0">
    <w:name w:val="footnote reference"/>
    <w:semiHidden/>
    <w:rsid w:val="00D32AB1"/>
    <w:rPr>
      <w:vertAlign w:val="superscript"/>
    </w:rPr>
  </w:style>
  <w:style w:type="paragraph" w:styleId="HTML">
    <w:name w:val="HTML Preformatted"/>
    <w:basedOn w:val="a"/>
    <w:link w:val="HTML0"/>
    <w:rsid w:val="00D3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2AB1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32AB1"/>
    <w:pPr>
      <w:widowControl w:val="0"/>
      <w:ind w:firstLine="720"/>
    </w:pPr>
    <w:rPr>
      <w:sz w:val="28"/>
      <w:szCs w:val="20"/>
    </w:rPr>
  </w:style>
  <w:style w:type="character" w:customStyle="1" w:styleId="ab">
    <w:name w:val="Нижний колонтитул Знак"/>
    <w:link w:val="aa"/>
    <w:rsid w:val="00D32AB1"/>
    <w:rPr>
      <w:sz w:val="24"/>
      <w:szCs w:val="24"/>
      <w:lang w:val="ru-RU" w:eastAsia="ru-RU" w:bidi="ar-SA"/>
    </w:rPr>
  </w:style>
  <w:style w:type="paragraph" w:styleId="af1">
    <w:name w:val="Balloon Text"/>
    <w:basedOn w:val="a"/>
    <w:semiHidden/>
    <w:rsid w:val="00F453E4"/>
    <w:rPr>
      <w:rFonts w:ascii="Tahoma" w:hAnsi="Tahoma" w:cs="Tahoma"/>
      <w:sz w:val="16"/>
      <w:szCs w:val="16"/>
    </w:rPr>
  </w:style>
  <w:style w:type="character" w:styleId="af2">
    <w:name w:val="Hyperlink"/>
    <w:rsid w:val="00CB5BD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B5BD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B5BD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F7199"/>
    <w:rPr>
      <w:b/>
      <w:sz w:val="28"/>
      <w:lang w:val="ru-RU" w:eastAsia="ru-RU" w:bidi="ar-SA"/>
    </w:rPr>
  </w:style>
  <w:style w:type="paragraph" w:customStyle="1" w:styleId="Default">
    <w:name w:val="Default"/>
    <w:rsid w:val="00956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rsid w:val="008072FD"/>
    <w:pPr>
      <w:spacing w:before="100" w:beforeAutospacing="1" w:after="100" w:afterAutospacing="1"/>
    </w:pPr>
  </w:style>
  <w:style w:type="paragraph" w:styleId="22">
    <w:name w:val="List 2"/>
    <w:basedOn w:val="a"/>
    <w:rsid w:val="00A23EF3"/>
    <w:pPr>
      <w:ind w:left="566" w:hanging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"/>
    <w:link w:val="ac"/>
    <w:rsid w:val="00A23EF3"/>
    <w:rPr>
      <w:sz w:val="24"/>
      <w:szCs w:val="24"/>
    </w:rPr>
  </w:style>
  <w:style w:type="paragraph" w:styleId="af4">
    <w:name w:val="List"/>
    <w:basedOn w:val="a"/>
    <w:unhideWhenUsed/>
    <w:rsid w:val="00A23EF3"/>
    <w:pPr>
      <w:ind w:left="360" w:hanging="360"/>
      <w:contextualSpacing/>
    </w:pPr>
  </w:style>
  <w:style w:type="character" w:customStyle="1" w:styleId="10">
    <w:name w:val="Заголовок 1 Знак"/>
    <w:link w:val="1"/>
    <w:uiPriority w:val="9"/>
    <w:rsid w:val="008A16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5">
    <w:name w:val="Subtitle"/>
    <w:basedOn w:val="a"/>
    <w:next w:val="a"/>
    <w:link w:val="af6"/>
    <w:qFormat/>
    <w:rsid w:val="008A1647"/>
    <w:pPr>
      <w:spacing w:after="60"/>
      <w:ind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6">
    <w:name w:val="Подзаголовок Знак"/>
    <w:link w:val="af5"/>
    <w:rsid w:val="008A1647"/>
    <w:rPr>
      <w:rFonts w:ascii="Cambria" w:hAnsi="Cambria"/>
      <w:b/>
      <w:sz w:val="28"/>
      <w:szCs w:val="28"/>
    </w:rPr>
  </w:style>
  <w:style w:type="paragraph" w:styleId="af7">
    <w:name w:val="List Paragraph"/>
    <w:basedOn w:val="a"/>
    <w:uiPriority w:val="1"/>
    <w:qFormat/>
    <w:rsid w:val="008A16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13F68"/>
  </w:style>
  <w:style w:type="paragraph" w:styleId="23">
    <w:name w:val="toc 2"/>
    <w:basedOn w:val="a"/>
    <w:next w:val="a"/>
    <w:autoRedefine/>
    <w:uiPriority w:val="39"/>
    <w:rsid w:val="00E13F68"/>
    <w:pPr>
      <w:ind w:left="240"/>
    </w:pPr>
  </w:style>
  <w:style w:type="character" w:customStyle="1" w:styleId="FontStyle13">
    <w:name w:val="Font Style13"/>
    <w:rsid w:val="0079497C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rsid w:val="004E65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link w:val="2"/>
    <w:rsid w:val="00B94271"/>
    <w:rPr>
      <w:sz w:val="24"/>
    </w:rPr>
  </w:style>
  <w:style w:type="character" w:customStyle="1" w:styleId="apple-converted-space">
    <w:name w:val="apple-converted-space"/>
    <w:rsid w:val="008F0D98"/>
  </w:style>
  <w:style w:type="paragraph" w:customStyle="1" w:styleId="12">
    <w:name w:val="Абзац списка1"/>
    <w:basedOn w:val="a"/>
    <w:rsid w:val="008F0D98"/>
    <w:pPr>
      <w:ind w:left="720"/>
      <w:contextualSpacing/>
    </w:pPr>
    <w:rPr>
      <w:rFonts w:eastAsia="Calibri"/>
    </w:rPr>
  </w:style>
  <w:style w:type="character" w:customStyle="1" w:styleId="FontStyle65">
    <w:name w:val="Font Style65"/>
    <w:rsid w:val="008F0D98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8F0D98"/>
    <w:rPr>
      <w:rFonts w:ascii="Times New Roman" w:hAnsi="Times New Roman" w:cs="Times New Roman"/>
      <w:sz w:val="22"/>
      <w:szCs w:val="22"/>
    </w:rPr>
  </w:style>
  <w:style w:type="paragraph" w:customStyle="1" w:styleId="24">
    <w:name w:val="2"/>
    <w:basedOn w:val="1"/>
    <w:link w:val="25"/>
    <w:rsid w:val="008F0D98"/>
    <w:pPr>
      <w:autoSpaceDE w:val="0"/>
      <w:autoSpaceDN w:val="0"/>
      <w:spacing w:before="0" w:after="0" w:line="276" w:lineRule="auto"/>
      <w:ind w:firstLine="567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25">
    <w:name w:val="2 Знак"/>
    <w:link w:val="24"/>
    <w:locked/>
    <w:rsid w:val="008F0D98"/>
    <w:rPr>
      <w:b/>
      <w:sz w:val="28"/>
      <w:szCs w:val="28"/>
    </w:rPr>
  </w:style>
  <w:style w:type="paragraph" w:customStyle="1" w:styleId="Style5">
    <w:name w:val="Style5"/>
    <w:basedOn w:val="a"/>
    <w:rsid w:val="008F0D98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8F0D98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69">
    <w:name w:val="Font Style69"/>
    <w:rsid w:val="008F0D98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8F0D9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2">
    <w:name w:val="Font Style62"/>
    <w:rsid w:val="008F0D98"/>
    <w:rPr>
      <w:rFonts w:ascii="Cambria" w:hAnsi="Cambria" w:cs="Cambria"/>
      <w:sz w:val="22"/>
      <w:szCs w:val="22"/>
    </w:rPr>
  </w:style>
  <w:style w:type="character" w:customStyle="1" w:styleId="FontStyle63">
    <w:name w:val="Font Style63"/>
    <w:rsid w:val="008F0D98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F0D98"/>
    <w:pPr>
      <w:widowControl w:val="0"/>
      <w:autoSpaceDE w:val="0"/>
      <w:autoSpaceDN w:val="0"/>
      <w:adjustRightInd w:val="0"/>
      <w:spacing w:line="552" w:lineRule="exact"/>
      <w:ind w:firstLine="854"/>
    </w:pPr>
  </w:style>
  <w:style w:type="paragraph" w:customStyle="1" w:styleId="Style48">
    <w:name w:val="Style48"/>
    <w:basedOn w:val="a"/>
    <w:rsid w:val="008F0D98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11">
    <w:name w:val="Style11"/>
    <w:basedOn w:val="a"/>
    <w:rsid w:val="008F0D98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56">
    <w:name w:val="Font Style56"/>
    <w:rsid w:val="008F0D98"/>
    <w:rPr>
      <w:rFonts w:ascii="Times New Roman" w:hAnsi="Times New Roman" w:cs="Times New Roman"/>
      <w:sz w:val="26"/>
      <w:szCs w:val="26"/>
    </w:rPr>
  </w:style>
  <w:style w:type="character" w:customStyle="1" w:styleId="26">
    <w:name w:val="Знак Знак2"/>
    <w:rsid w:val="008F0D9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0D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8">
    <w:name w:val="Font Style48"/>
    <w:rsid w:val="008F0D98"/>
    <w:rPr>
      <w:rFonts w:ascii="Times New Roman" w:hAnsi="Times New Roman" w:cs="Times New Roman"/>
      <w:sz w:val="22"/>
      <w:szCs w:val="22"/>
    </w:rPr>
  </w:style>
  <w:style w:type="character" w:customStyle="1" w:styleId="a9">
    <w:name w:val="Название Знак"/>
    <w:link w:val="a8"/>
    <w:rsid w:val="008F0D98"/>
    <w:rPr>
      <w:b/>
      <w:bCs/>
      <w:sz w:val="24"/>
      <w:szCs w:val="24"/>
    </w:rPr>
  </w:style>
  <w:style w:type="paragraph" w:customStyle="1" w:styleId="Style16">
    <w:name w:val="Style16"/>
    <w:basedOn w:val="a"/>
    <w:rsid w:val="008F0D98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4">
    <w:name w:val="Знак Знак4"/>
    <w:rsid w:val="008F0D98"/>
    <w:rPr>
      <w:rFonts w:ascii="Cambria" w:hAnsi="Cambria"/>
      <w:b/>
      <w:bCs/>
      <w:kern w:val="28"/>
      <w:sz w:val="32"/>
      <w:szCs w:val="32"/>
      <w:lang w:eastAsia="ru-RU" w:bidi="ar-SA"/>
    </w:rPr>
  </w:style>
  <w:style w:type="paragraph" w:customStyle="1" w:styleId="TableParagraph">
    <w:name w:val="Table Paragraph"/>
    <w:basedOn w:val="a"/>
    <w:rsid w:val="008F0D98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uiPriority w:val="99"/>
    <w:locked/>
    <w:rsid w:val="00F0115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1D20-6DFF-48FE-9F8B-E6627526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 Windows</cp:lastModifiedBy>
  <cp:revision>3</cp:revision>
  <cp:lastPrinted>2018-10-15T01:53:00Z</cp:lastPrinted>
  <dcterms:created xsi:type="dcterms:W3CDTF">2018-10-23T02:45:00Z</dcterms:created>
  <dcterms:modified xsi:type="dcterms:W3CDTF">2018-10-24T08:41:00Z</dcterms:modified>
</cp:coreProperties>
</file>